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BEC11">
      <w:pPr>
        <w:spacing w:before="156" w:beforeLines="50" w:after="156" w:afterLines="50" w:line="300" w:lineRule="auto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ascii="楷体" w:hAnsi="楷体" w:eastAsia="楷体" w:cs="黑体"/>
          <w:b/>
          <w:sz w:val="36"/>
          <w:szCs w:val="36"/>
        </w:rPr>
        <w:t>新能源</w:t>
      </w:r>
      <w:r>
        <w:rPr>
          <w:rFonts w:hint="eastAsia" w:ascii="楷体" w:hAnsi="楷体" w:eastAsia="楷体" w:cs="黑体"/>
          <w:b/>
          <w:sz w:val="36"/>
          <w:szCs w:val="36"/>
        </w:rPr>
        <w:t>汽车</w:t>
      </w:r>
      <w:r>
        <w:rPr>
          <w:rFonts w:ascii="楷体" w:hAnsi="楷体" w:eastAsia="楷体" w:cs="黑体"/>
          <w:b/>
          <w:sz w:val="36"/>
          <w:szCs w:val="36"/>
        </w:rPr>
        <w:t>供应链金融</w:t>
      </w:r>
      <w:r>
        <w:rPr>
          <w:rFonts w:hint="eastAsia" w:ascii="黑体" w:hAnsi="黑体" w:eastAsia="黑体" w:cs="黑体"/>
          <w:b/>
          <w:sz w:val="36"/>
          <w:szCs w:val="36"/>
        </w:rPr>
        <w:t>微专业招生简章</w:t>
      </w:r>
    </w:p>
    <w:p w14:paraId="4F4C0624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一、产业人才需求调研</w:t>
      </w:r>
    </w:p>
    <w:p w14:paraId="61F165E9">
      <w:pPr>
        <w:spacing w:before="156" w:beforeLines="50" w:line="36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新能源汽车产业快速发展，正在创造越来越多的新职业、新岗</w:t>
      </w:r>
      <w:bookmarkStart w:id="2" w:name="_GoBack"/>
      <w:bookmarkEnd w:id="2"/>
      <w:r>
        <w:rPr>
          <w:rFonts w:hint="eastAsia" w:ascii="黑体" w:hAnsi="黑体" w:eastAsia="黑体" w:cs="宋体"/>
          <w:b/>
          <w:bCs/>
          <w:sz w:val="24"/>
          <w:szCs w:val="24"/>
        </w:rPr>
        <w:t>位。</w:t>
      </w:r>
    </w:p>
    <w:p w14:paraId="04DF9316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随着新能源汽车产业快速发展，产业链不断延伸，从电池、电机、电控、芯片、智能网联，到汽车零部件、销售服务等，产业生态日益丰富。产业链上下游企业联系更加紧密，资金、信息与物流协同需求不断增加，供应链金融正成为连接产业与金融、支撑产业链稳定运行的重要力量。</w:t>
      </w:r>
    </w:p>
    <w:p w14:paraId="5D2DBA0B">
      <w:pPr>
        <w:spacing w:before="156" w:beforeLines="50" w:line="36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产业需要的不只是“懂金融”的人才，更是“懂产业、懂金融、会分析”的复合型人才。</w:t>
      </w:r>
    </w:p>
    <w:p w14:paraId="3E47271D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新能源汽车企业越来越需要既掌握经济管理和金融知识，又了解新能源汽车产业、供应链运营和数据分析的人才，能够看懂产业链、分析企业经营，识别融资需求和风险，并运用数据和金融工具解决实际问题。</w:t>
      </w:r>
    </w:p>
    <w:p w14:paraId="069404D9">
      <w:pPr>
        <w:spacing w:before="156" w:beforeLines="50" w:line="36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企业调研告诉我们：复合能力，更具竞争力。</w:t>
      </w:r>
    </w:p>
    <w:p w14:paraId="778ABE5D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经济学院先后赴合肥钧联汽车电子有限公司、安徽江淮汽车集团股份有限公司、蔚来汽车中国总部等企业开展人才需求调研和校企合作交流。企业普遍认为，新能源汽车产业需要既具备经济管理知识，又具有一定工程技术基础和产业认知的复合型人才；在产业融资、供应链管理和企业运营等领域，数据分析、沟通协作、风险意识和岗位适应能力尤为重要。</w:t>
      </w:r>
    </w:p>
    <w:p w14:paraId="7D26D99F">
      <w:pPr>
        <w:spacing w:before="156" w:beforeLines="50" w:line="36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从产业需求出发，为你打开一条跨学科成长通道。</w:t>
      </w:r>
    </w:p>
    <w:p w14:paraId="4BA47A40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依托经济工程专业“经济+工程”的交叉融合优势，经济学院建设“新能源汽车供应链金融”微专业，将新能源汽车产业、供应链管理、金融分析、数据分析有机融合，培养面向产业一线的复合型、应用型人才。</w:t>
      </w:r>
    </w:p>
    <w:p w14:paraId="2F56531D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sz w:val="24"/>
          <w:szCs w:val="28"/>
        </w:rPr>
        <w:drawing>
          <wp:inline distT="0" distB="0" distL="0" distR="0">
            <wp:extent cx="4079875" cy="305943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033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2FE5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参加世界制造业大会了解行业发展趋势</w:t>
      </w:r>
    </w:p>
    <w:p w14:paraId="4E78E4B4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</w:p>
    <w:p w14:paraId="7FF2BAB2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asciiTheme="minorEastAsia" w:hAnsiTheme="minorEastAsia"/>
          <w:sz w:val="32"/>
          <w:szCs w:val="32"/>
        </w:rPr>
        <w:drawing>
          <wp:inline distT="0" distB="0" distL="0" distR="0">
            <wp:extent cx="4080510" cy="305943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0978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7E9B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调研安徽江淮汽车集团股份有限公司人才需求</w:t>
      </w:r>
    </w:p>
    <w:p w14:paraId="6108D5B6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drawing>
          <wp:inline distT="0" distB="0" distL="0" distR="0">
            <wp:extent cx="4068445" cy="3059430"/>
            <wp:effectExtent l="0" t="0" r="825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8568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415B9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调研蔚来汽车中国总部（整车制造基地）人才需求</w:t>
      </w:r>
    </w:p>
    <w:p w14:paraId="50500044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</w:p>
    <w:p w14:paraId="386F7D95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sz w:val="32"/>
          <w:szCs w:val="28"/>
        </w:rPr>
        <w:drawing>
          <wp:inline distT="0" distB="0" distL="0" distR="0">
            <wp:extent cx="4495800" cy="3059430"/>
            <wp:effectExtent l="0" t="0" r="0" b="7620"/>
            <wp:docPr id="3" name="图片 3" descr="C:\Users\XINCHE~1\AppData\Local\Temp\WeChat Files\b37e538774269567250172528a0f2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XINCHE~1\AppData\Local\Temp\WeChat Files\b37e538774269567250172528a0f2f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95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0025E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访谈蔚来汽车中国总部（整车制造基地）高管</w:t>
      </w:r>
    </w:p>
    <w:p w14:paraId="52959DB5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</w:p>
    <w:p w14:paraId="4D9F7974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asciiTheme="minorEastAsia" w:hAnsiTheme="minorEastAsia"/>
          <w:sz w:val="32"/>
          <w:szCs w:val="32"/>
        </w:rPr>
        <w:drawing>
          <wp:inline distT="0" distB="0" distL="0" distR="0">
            <wp:extent cx="4081145" cy="3059430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1645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30B5F">
      <w:pPr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调研合肥钧联汽车电子有限公司人才需求</w:t>
      </w:r>
    </w:p>
    <w:p w14:paraId="1DF12984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二、专业定位与培养目标</w:t>
      </w:r>
    </w:p>
    <w:p w14:paraId="103F71F7">
      <w:pPr>
        <w:spacing w:before="156" w:beforeLines="50" w:line="36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一个微专业，打开“产业+金融+供应链+数据”的新视野。</w:t>
      </w:r>
    </w:p>
    <w:p w14:paraId="45D5880E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“新能源汽车供应链金融”微专业依托合肥大学经济工程专业建设，面向新能源汽车产业发展和产业链供应链协同需求，聚焦“产业+金融+供应链+数据”融合，打造经济管理与新能源汽车产业交叉学习的新平台。</w:t>
      </w:r>
    </w:p>
    <w:p w14:paraId="17835FD4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这里，你不仅可以学习金融知识，还可以深入了解新能源汽车产业链是如何运行的；不仅学习企业财务和数据分析，还可以进一步理解企业为什么需要融资、资金如何在产业链中流动、供应链金融如何服务企业发展。</w:t>
      </w:r>
    </w:p>
    <w:p w14:paraId="4CCEB8EE">
      <w:pPr>
        <w:spacing w:before="156" w:beforeLines="50" w:line="30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立足合肥、面向安徽、服务长三角新能源汽车产业发展</w:t>
      </w:r>
    </w:p>
    <w:p w14:paraId="6831E483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本微专业突出跨学科、实践性和应用性。无论你来自文科还是理工科，都可以通过微专业学习拓展专业边界：</w:t>
      </w:r>
    </w:p>
    <w:p w14:paraId="0CBC91D2">
      <w:pPr>
        <w:spacing w:line="300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学金融：</w:t>
      </w:r>
      <w:r>
        <w:rPr>
          <w:rFonts w:hint="eastAsia" w:ascii="宋体" w:hAnsi="宋体" w:cs="宋体"/>
          <w:sz w:val="24"/>
          <w:szCs w:val="24"/>
        </w:rPr>
        <w:t>掌握投资分析、财务分析和供应链金融基本方法；</w:t>
      </w:r>
    </w:p>
    <w:p w14:paraId="3932DCA9">
      <w:pPr>
        <w:spacing w:line="300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懂产业：</w:t>
      </w:r>
      <w:r>
        <w:rPr>
          <w:rFonts w:hint="eastAsia" w:ascii="宋体" w:hAnsi="宋体" w:cs="宋体"/>
          <w:sz w:val="24"/>
          <w:szCs w:val="24"/>
        </w:rPr>
        <w:t>了解新能源汽车产业发展趋势、产业链结构和企业运营；</w:t>
      </w:r>
    </w:p>
    <w:p w14:paraId="6F482226">
      <w:pPr>
        <w:spacing w:line="300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会分析：</w:t>
      </w:r>
      <w:r>
        <w:rPr>
          <w:rFonts w:hint="eastAsia" w:ascii="宋体" w:hAnsi="宋体" w:cs="宋体"/>
          <w:sz w:val="24"/>
          <w:szCs w:val="24"/>
        </w:rPr>
        <w:t>运用数据、财务和金融工具分析企业实际问题；</w:t>
      </w:r>
    </w:p>
    <w:p w14:paraId="3D52F514">
      <w:pPr>
        <w:spacing w:line="300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能实践：</w:t>
      </w:r>
      <w:r>
        <w:rPr>
          <w:rFonts w:hint="eastAsia" w:ascii="宋体" w:hAnsi="宋体" w:cs="宋体"/>
          <w:sz w:val="24"/>
          <w:szCs w:val="24"/>
        </w:rPr>
        <w:t>围绕新能源汽车产业真实场景开展融资分析、信用评价和风险识别；</w:t>
      </w:r>
    </w:p>
    <w:p w14:paraId="3290E20C">
      <w:pPr>
        <w:spacing w:line="300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拓视野：</w:t>
      </w:r>
      <w:r>
        <w:rPr>
          <w:rFonts w:hint="eastAsia" w:ascii="宋体" w:hAnsi="宋体" w:cs="宋体"/>
          <w:sz w:val="24"/>
          <w:szCs w:val="24"/>
        </w:rPr>
        <w:t>提升跨专业协作、沟通表达和持续学习能力。</w:t>
      </w:r>
    </w:p>
    <w:p w14:paraId="4C2E42CD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通过学习，努力成长为</w:t>
      </w:r>
      <w:r>
        <w:rPr>
          <w:rFonts w:hint="eastAsia" w:ascii="黑体" w:hAnsi="黑体" w:eastAsia="黑体" w:cs="宋体"/>
          <w:b/>
          <w:bCs/>
          <w:sz w:val="24"/>
          <w:szCs w:val="24"/>
        </w:rPr>
        <w:t>“懂经济、懂产业、懂金融、懂供应链、会分析”</w:t>
      </w:r>
      <w:r>
        <w:rPr>
          <w:rFonts w:hint="eastAsia" w:ascii="宋体" w:hAnsi="宋体" w:cs="宋体"/>
          <w:sz w:val="24"/>
          <w:szCs w:val="24"/>
        </w:rPr>
        <w:t>的复合型人才，为未来进入新能源汽车企业、金融机构、供应链平台及相关产业服务机构拓展新的职业空间。</w:t>
      </w:r>
    </w:p>
    <w:p w14:paraId="540316B5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</w:p>
    <w:p w14:paraId="6E432E0E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三、课程和学制</w:t>
      </w:r>
    </w:p>
    <w:p w14:paraId="4E2350B8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“新能源汽车供应链金融”微专业根据新能源汽车产业链相关岗位的人才能力需求，按照“基础理论—分析方法—产业应用—综合实务”的思路设置课程，推动学生由基础知识学习逐步进入产业应用和供应链金融实践。</w:t>
      </w:r>
    </w:p>
    <w:p w14:paraId="47873342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课程体系主要包括两个层次：</w:t>
      </w:r>
    </w:p>
    <w:p w14:paraId="59817524">
      <w:pPr>
        <w:spacing w:line="300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基础分析模块</w:t>
      </w:r>
      <w:r>
        <w:rPr>
          <w:rFonts w:hint="eastAsia" w:ascii="宋体" w:hAnsi="宋体" w:cs="宋体"/>
          <w:sz w:val="24"/>
          <w:szCs w:val="24"/>
        </w:rPr>
        <w:t>主要开设《投资学》《计量经济学》《财务报表分析》，帮助学生掌握投资分析、数据建模和企业财务分析等基础方法，为后续产业分析和供应链金融学习奠定基础。</w:t>
      </w:r>
    </w:p>
    <w:p w14:paraId="4ABCCF89">
      <w:pPr>
        <w:spacing w:line="300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产业应用模块</w:t>
      </w:r>
      <w:r>
        <w:rPr>
          <w:rFonts w:hint="eastAsia" w:ascii="宋体" w:hAnsi="宋体" w:cs="宋体"/>
          <w:sz w:val="24"/>
          <w:szCs w:val="24"/>
        </w:rPr>
        <w:t>主要开设《新能源汽车产业概论》《新能源汽车供应链管理》《新能源汽车供应链金融》，围绕新能源汽车产业链运行、供应链协同和供应链融资等实际问题开展教学，引导学生将经济金融知识应用于新能源汽车产业实际场景。</w:t>
      </w:r>
    </w:p>
    <w:p w14:paraId="25C58F9C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通过模块化课程学习，学生可以根据自身专业背景和职业发展方向进行选择，拓展新能源汽车产业、金融和供应链管理等领域的知识与能力。</w:t>
      </w:r>
    </w:p>
    <w:p w14:paraId="23B65D30">
      <w:pPr>
        <w:spacing w:line="30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微专业为一年制，分两个学期完成，完整课程体系共12学分，学生至少修满8学分。</w:t>
      </w:r>
    </w:p>
    <w:p w14:paraId="2D90B682">
      <w:pPr>
        <w:spacing w:before="156" w:beforeLines="50" w:line="30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如果你对新能源汽车感兴趣，又希望多掌握一门金融与产业分析技能；如果你希望突破专业边界，让自己的知识结构更丰富、就业选择更广，那么“新能源汽车供应链金融”微专业，值得你来探索。</w:t>
      </w:r>
    </w:p>
    <w:p w14:paraId="2B6094A7">
      <w:pPr>
        <w:spacing w:line="300" w:lineRule="auto"/>
        <w:ind w:firstLine="482" w:firstLineChars="200"/>
        <w:jc w:val="center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课程安排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2384"/>
        <w:gridCol w:w="564"/>
        <w:gridCol w:w="770"/>
        <w:gridCol w:w="679"/>
        <w:gridCol w:w="747"/>
        <w:gridCol w:w="762"/>
        <w:gridCol w:w="838"/>
        <w:gridCol w:w="1125"/>
      </w:tblGrid>
      <w:tr w14:paraId="2774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7" w:type="pct"/>
            <w:vAlign w:val="center"/>
          </w:tcPr>
          <w:p w14:paraId="1E9BEB1E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序号</w:t>
            </w:r>
          </w:p>
        </w:tc>
        <w:tc>
          <w:tcPr>
            <w:tcW w:w="1437" w:type="pct"/>
            <w:vAlign w:val="center"/>
          </w:tcPr>
          <w:p w14:paraId="79EFC7AE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课程名称</w:t>
            </w:r>
          </w:p>
        </w:tc>
        <w:tc>
          <w:tcPr>
            <w:tcW w:w="340" w:type="pct"/>
            <w:vAlign w:val="center"/>
          </w:tcPr>
          <w:p w14:paraId="7ECC4B61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学分</w:t>
            </w:r>
          </w:p>
        </w:tc>
        <w:tc>
          <w:tcPr>
            <w:tcW w:w="464" w:type="pct"/>
            <w:vAlign w:val="center"/>
          </w:tcPr>
          <w:p w14:paraId="7E74BB1A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周学时</w:t>
            </w:r>
          </w:p>
        </w:tc>
        <w:tc>
          <w:tcPr>
            <w:tcW w:w="409" w:type="pct"/>
            <w:vAlign w:val="center"/>
          </w:tcPr>
          <w:p w14:paraId="5F3ABFD1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总学时</w:t>
            </w:r>
          </w:p>
        </w:tc>
        <w:tc>
          <w:tcPr>
            <w:tcW w:w="450" w:type="pct"/>
            <w:vAlign w:val="center"/>
          </w:tcPr>
          <w:p w14:paraId="6BDD9A00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理论学时</w:t>
            </w:r>
          </w:p>
        </w:tc>
        <w:tc>
          <w:tcPr>
            <w:tcW w:w="459" w:type="pct"/>
            <w:vAlign w:val="center"/>
          </w:tcPr>
          <w:p w14:paraId="2F69F37A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实践学时</w:t>
            </w:r>
          </w:p>
        </w:tc>
        <w:tc>
          <w:tcPr>
            <w:tcW w:w="505" w:type="pct"/>
            <w:vAlign w:val="center"/>
          </w:tcPr>
          <w:p w14:paraId="5164EA10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Cs w:val="21"/>
              </w:rPr>
              <w:t>考核方式</w:t>
            </w:r>
          </w:p>
        </w:tc>
        <w:tc>
          <w:tcPr>
            <w:tcW w:w="678" w:type="pct"/>
            <w:vAlign w:val="center"/>
          </w:tcPr>
          <w:p w14:paraId="7811B014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/>
                <w:szCs w:val="21"/>
              </w:rPr>
              <w:t>备注</w:t>
            </w:r>
          </w:p>
        </w:tc>
      </w:tr>
      <w:tr w14:paraId="7C2B1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57" w:type="pct"/>
            <w:vAlign w:val="center"/>
          </w:tcPr>
          <w:p w14:paraId="5E981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50347126"/>
            <w:bookmarkStart w:id="1" w:name="_Hlk150347583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7" w:type="pct"/>
            <w:vAlign w:val="center"/>
          </w:tcPr>
          <w:p w14:paraId="27744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投资学</w:t>
            </w:r>
          </w:p>
        </w:tc>
        <w:tc>
          <w:tcPr>
            <w:tcW w:w="340" w:type="pct"/>
            <w:vAlign w:val="center"/>
          </w:tcPr>
          <w:p w14:paraId="3347D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" w:type="pct"/>
            <w:vAlign w:val="center"/>
          </w:tcPr>
          <w:p w14:paraId="6705BE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9" w:type="pct"/>
            <w:vAlign w:val="center"/>
          </w:tcPr>
          <w:p w14:paraId="62771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0" w:type="pct"/>
            <w:vAlign w:val="center"/>
          </w:tcPr>
          <w:p w14:paraId="0D1539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9" w:type="pct"/>
            <w:vAlign w:val="center"/>
          </w:tcPr>
          <w:p w14:paraId="02510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vAlign w:val="center"/>
          </w:tcPr>
          <w:p w14:paraId="43645C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考察</w:t>
            </w:r>
          </w:p>
        </w:tc>
        <w:tc>
          <w:tcPr>
            <w:tcW w:w="678" w:type="pct"/>
            <w:vAlign w:val="center"/>
          </w:tcPr>
          <w:p w14:paraId="3ED057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A3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57" w:type="pct"/>
            <w:vAlign w:val="center"/>
          </w:tcPr>
          <w:p w14:paraId="1B7EB8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7" w:type="pct"/>
            <w:vAlign w:val="center"/>
          </w:tcPr>
          <w:p w14:paraId="2D647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计量经济学</w:t>
            </w:r>
          </w:p>
        </w:tc>
        <w:tc>
          <w:tcPr>
            <w:tcW w:w="340" w:type="pct"/>
            <w:vAlign w:val="center"/>
          </w:tcPr>
          <w:p w14:paraId="02DB6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" w:type="pct"/>
            <w:vAlign w:val="center"/>
          </w:tcPr>
          <w:p w14:paraId="366E3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9" w:type="pct"/>
            <w:vAlign w:val="center"/>
          </w:tcPr>
          <w:p w14:paraId="3C6CDF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0" w:type="pct"/>
            <w:vAlign w:val="center"/>
          </w:tcPr>
          <w:p w14:paraId="37C9FB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9" w:type="pct"/>
            <w:vAlign w:val="center"/>
          </w:tcPr>
          <w:p w14:paraId="5AC1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vAlign w:val="center"/>
          </w:tcPr>
          <w:p w14:paraId="2CEA6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考察</w:t>
            </w:r>
          </w:p>
        </w:tc>
        <w:tc>
          <w:tcPr>
            <w:tcW w:w="678" w:type="pct"/>
            <w:vAlign w:val="center"/>
          </w:tcPr>
          <w:p w14:paraId="512BB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AB02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57" w:type="pct"/>
            <w:vAlign w:val="center"/>
          </w:tcPr>
          <w:p w14:paraId="028B32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7" w:type="pct"/>
            <w:vAlign w:val="center"/>
          </w:tcPr>
          <w:p w14:paraId="48BF82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财务报表分析</w:t>
            </w:r>
          </w:p>
        </w:tc>
        <w:tc>
          <w:tcPr>
            <w:tcW w:w="340" w:type="pct"/>
            <w:vAlign w:val="center"/>
          </w:tcPr>
          <w:p w14:paraId="7604AB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" w:type="pct"/>
            <w:vAlign w:val="center"/>
          </w:tcPr>
          <w:p w14:paraId="2C452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9" w:type="pct"/>
            <w:vAlign w:val="center"/>
          </w:tcPr>
          <w:p w14:paraId="737E34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0" w:type="pct"/>
            <w:vAlign w:val="center"/>
          </w:tcPr>
          <w:p w14:paraId="4BBC4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9" w:type="pct"/>
            <w:vAlign w:val="center"/>
          </w:tcPr>
          <w:p w14:paraId="115F9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vAlign w:val="center"/>
          </w:tcPr>
          <w:p w14:paraId="1B83C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考察</w:t>
            </w:r>
          </w:p>
        </w:tc>
        <w:tc>
          <w:tcPr>
            <w:tcW w:w="678" w:type="pct"/>
            <w:vAlign w:val="center"/>
          </w:tcPr>
          <w:p w14:paraId="7CB6A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208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57" w:type="pct"/>
            <w:vAlign w:val="center"/>
          </w:tcPr>
          <w:p w14:paraId="41FC6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7" w:type="pct"/>
            <w:vAlign w:val="center"/>
          </w:tcPr>
          <w:p w14:paraId="0BB9F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新能源汽车产业概论</w:t>
            </w:r>
          </w:p>
        </w:tc>
        <w:tc>
          <w:tcPr>
            <w:tcW w:w="340" w:type="pct"/>
            <w:vAlign w:val="center"/>
          </w:tcPr>
          <w:p w14:paraId="7920FB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" w:type="pct"/>
            <w:vAlign w:val="center"/>
          </w:tcPr>
          <w:p w14:paraId="0152DE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9" w:type="pct"/>
            <w:vAlign w:val="center"/>
          </w:tcPr>
          <w:p w14:paraId="633C1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50" w:type="pct"/>
            <w:vAlign w:val="center"/>
          </w:tcPr>
          <w:p w14:paraId="127A7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59" w:type="pct"/>
            <w:vAlign w:val="center"/>
          </w:tcPr>
          <w:p w14:paraId="7F0A6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5" w:type="pct"/>
            <w:vAlign w:val="center"/>
          </w:tcPr>
          <w:p w14:paraId="62F8E8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考查</w:t>
            </w:r>
          </w:p>
        </w:tc>
        <w:tc>
          <w:tcPr>
            <w:tcW w:w="678" w:type="pct"/>
            <w:vAlign w:val="center"/>
          </w:tcPr>
          <w:p w14:paraId="52109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校企合作</w:t>
            </w:r>
          </w:p>
        </w:tc>
      </w:tr>
      <w:tr w14:paraId="01D4F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57" w:type="pct"/>
            <w:vAlign w:val="center"/>
          </w:tcPr>
          <w:p w14:paraId="23EA5D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7" w:type="pct"/>
            <w:vAlign w:val="center"/>
          </w:tcPr>
          <w:p w14:paraId="4208C5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新能源供应链管理</w:t>
            </w:r>
          </w:p>
        </w:tc>
        <w:tc>
          <w:tcPr>
            <w:tcW w:w="340" w:type="pct"/>
            <w:vAlign w:val="center"/>
          </w:tcPr>
          <w:p w14:paraId="657C29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" w:type="pct"/>
            <w:vAlign w:val="center"/>
          </w:tcPr>
          <w:p w14:paraId="6759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9" w:type="pct"/>
            <w:vAlign w:val="center"/>
          </w:tcPr>
          <w:p w14:paraId="5DA71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50" w:type="pct"/>
            <w:vAlign w:val="center"/>
          </w:tcPr>
          <w:p w14:paraId="6E1AC3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59" w:type="pct"/>
            <w:vAlign w:val="center"/>
          </w:tcPr>
          <w:p w14:paraId="13BB7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5" w:type="pct"/>
            <w:vAlign w:val="center"/>
          </w:tcPr>
          <w:p w14:paraId="588F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考查</w:t>
            </w:r>
          </w:p>
        </w:tc>
        <w:tc>
          <w:tcPr>
            <w:tcW w:w="678" w:type="pct"/>
            <w:vAlign w:val="center"/>
          </w:tcPr>
          <w:p w14:paraId="7556C9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校企合作</w:t>
            </w:r>
          </w:p>
        </w:tc>
      </w:tr>
      <w:tr w14:paraId="16DDF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57" w:type="pct"/>
            <w:vAlign w:val="center"/>
          </w:tcPr>
          <w:p w14:paraId="62848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7" w:type="pct"/>
            <w:vAlign w:val="center"/>
          </w:tcPr>
          <w:p w14:paraId="72618B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新能源汽车供应链金融</w:t>
            </w:r>
          </w:p>
        </w:tc>
        <w:tc>
          <w:tcPr>
            <w:tcW w:w="340" w:type="pct"/>
            <w:vAlign w:val="center"/>
          </w:tcPr>
          <w:p w14:paraId="231EAD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" w:type="pct"/>
            <w:vAlign w:val="center"/>
          </w:tcPr>
          <w:p w14:paraId="6B018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9" w:type="pct"/>
            <w:vAlign w:val="center"/>
          </w:tcPr>
          <w:p w14:paraId="35DD4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50" w:type="pct"/>
            <w:vAlign w:val="center"/>
          </w:tcPr>
          <w:p w14:paraId="044659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59" w:type="pct"/>
            <w:vAlign w:val="center"/>
          </w:tcPr>
          <w:p w14:paraId="19F29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5" w:type="pct"/>
            <w:vAlign w:val="center"/>
          </w:tcPr>
          <w:p w14:paraId="2D906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考查</w:t>
            </w:r>
          </w:p>
        </w:tc>
        <w:tc>
          <w:tcPr>
            <w:tcW w:w="678" w:type="pct"/>
            <w:vAlign w:val="center"/>
          </w:tcPr>
          <w:p w14:paraId="3D399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校企合作</w:t>
            </w:r>
          </w:p>
        </w:tc>
      </w:tr>
      <w:bookmarkEnd w:id="0"/>
      <w:bookmarkEnd w:id="1"/>
    </w:tbl>
    <w:p w14:paraId="75A6E494">
      <w:pPr>
        <w:spacing w:line="300" w:lineRule="auto"/>
        <w:ind w:firstLine="420" w:firstLineChars="200"/>
        <w:rPr>
          <w:rFonts w:ascii="宋体" w:hAnsi="宋体" w:cs="宋体"/>
          <w:szCs w:val="21"/>
        </w:rPr>
      </w:pPr>
    </w:p>
    <w:p w14:paraId="660F7CAC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</w:p>
    <w:p w14:paraId="6E9F358C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四、招生对象</w:t>
      </w:r>
    </w:p>
    <w:p w14:paraId="70AB9481">
      <w:pPr>
        <w:spacing w:before="156" w:beforeLines="50" w:after="156" w:afterLines="50" w:line="30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不限制专业，欢迎跨专业学习。</w:t>
      </w:r>
    </w:p>
    <w:p w14:paraId="6A949561">
      <w:pPr>
        <w:spacing w:before="156" w:beforeLines="50" w:after="156" w:afterLines="50" w:line="300" w:lineRule="auto"/>
        <w:ind w:firstLine="482" w:firstLineChars="200"/>
        <w:rPr>
          <w:rFonts w:ascii="黑体" w:hAnsi="黑体" w:eastAsia="黑体" w:cs="宋体"/>
          <w:b/>
          <w:bCs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24"/>
          <w:szCs w:val="24"/>
        </w:rPr>
        <w:t>面向合肥大学各专业大二、大三本科生。</w:t>
      </w:r>
    </w:p>
    <w:p w14:paraId="171BCA60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尤其适合：</w:t>
      </w:r>
    </w:p>
    <w:p w14:paraId="202F8CA9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</w:t>
      </w:r>
      <w:r>
        <w:rPr>
          <w:rFonts w:ascii="宋体" w:hAns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对新能源汽车产业感兴趣的同学；</w:t>
      </w:r>
    </w:p>
    <w:p w14:paraId="5B33E352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ascii="宋体" w:hAns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希望了解金融和投资的同学；</w:t>
      </w:r>
    </w:p>
    <w:p w14:paraId="70A495E8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ascii="宋体" w:hAns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希望提升数据分析能力的同学；</w:t>
      </w:r>
    </w:p>
    <w:p w14:paraId="7517CC4E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</w:t>
      </w:r>
      <w:r>
        <w:rPr>
          <w:rFonts w:ascii="宋体" w:hAns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希望进入新能源汽车企业发展的同学；</w:t>
      </w:r>
    </w:p>
    <w:p w14:paraId="2D05C340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</w:t>
      </w:r>
      <w:r>
        <w:rPr>
          <w:rFonts w:ascii="宋体" w:hAns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希望拓展就业方向、形成“第二技能”的同学；</w:t>
      </w:r>
    </w:p>
    <w:p w14:paraId="1DC9B1E3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6</w:t>
      </w:r>
      <w:r>
        <w:rPr>
          <w:rFonts w:ascii="宋体" w:hAns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文科专业希望了解工程产业、理工科专业希望学习经济金融的同学。</w:t>
      </w:r>
    </w:p>
    <w:p w14:paraId="088A395D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五、报名办法及选拔方式</w:t>
      </w:r>
    </w:p>
    <w:p w14:paraId="5D49E32D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根据学校的统一要求进行网络报名。选拔方式按照申请学生已修学分绩点，由高到低依次排序，录满为止。</w:t>
      </w:r>
    </w:p>
    <w:p w14:paraId="49AF04DD">
      <w:pPr>
        <w:spacing w:before="156" w:beforeLines="50" w:after="156" w:afterLines="50" w:line="360" w:lineRule="auto"/>
        <w:rPr>
          <w:rFonts w:ascii="黑体" w:hAnsi="黑体" w:eastAsia="黑体" w:cs="宋体"/>
          <w:b/>
          <w:sz w:val="32"/>
          <w:szCs w:val="28"/>
        </w:rPr>
      </w:pPr>
      <w:r>
        <w:rPr>
          <w:rFonts w:hint="eastAsia" w:ascii="黑体" w:hAnsi="黑体" w:eastAsia="黑体" w:cs="宋体"/>
          <w:b/>
          <w:sz w:val="32"/>
          <w:szCs w:val="28"/>
        </w:rPr>
        <w:t>六、联系方式</w:t>
      </w:r>
    </w:p>
    <w:p w14:paraId="6478A7DB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联系电话：0</w:t>
      </w:r>
      <w:r>
        <w:rPr>
          <w:rFonts w:ascii="宋体" w:hAnsi="宋体" w:cs="宋体"/>
          <w:sz w:val="24"/>
          <w:szCs w:val="24"/>
        </w:rPr>
        <w:t>551-62159142</w:t>
      </w:r>
    </w:p>
    <w:p w14:paraId="26AE58A4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咨询QQ群：</w:t>
      </w:r>
      <w:r>
        <w:rPr>
          <w:rFonts w:ascii="宋体" w:hAnsi="宋体" w:cs="宋体"/>
          <w:sz w:val="24"/>
          <w:szCs w:val="24"/>
        </w:rPr>
        <w:t>1109057977</w:t>
      </w:r>
    </w:p>
    <w:p w14:paraId="5694D4CF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办公地点：合肥大学一期</w:t>
      </w:r>
      <w:r>
        <w:rPr>
          <w:rFonts w:ascii="宋体" w:hAnsi="宋体" w:cs="宋体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</w:rPr>
        <w:t>-21</w:t>
      </w:r>
      <w:r>
        <w:rPr>
          <w:rFonts w:ascii="宋体" w:hAnsi="宋体" w:cs="宋体"/>
          <w:sz w:val="24"/>
          <w:szCs w:val="24"/>
        </w:rPr>
        <w:t>0</w:t>
      </w:r>
    </w:p>
    <w:p w14:paraId="7033E5DB">
      <w:pPr>
        <w:spacing w:line="30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请扫描二维码咨询：</w:t>
      </w:r>
    </w:p>
    <w:p w14:paraId="5A8EE1BF">
      <w:pPr>
        <w:spacing w:line="300" w:lineRule="auto"/>
        <w:ind w:firstLine="420" w:firstLineChars="200"/>
        <w:jc w:val="center"/>
      </w:pPr>
      <w:r>
        <w:drawing>
          <wp:inline distT="0" distB="0" distL="0" distR="0">
            <wp:extent cx="2475865" cy="3028315"/>
            <wp:effectExtent l="0" t="0" r="635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6190" cy="3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7D2"/>
    <w:rsid w:val="00001130"/>
    <w:rsid w:val="00001C1F"/>
    <w:rsid w:val="00005C58"/>
    <w:rsid w:val="00006405"/>
    <w:rsid w:val="00006448"/>
    <w:rsid w:val="00007900"/>
    <w:rsid w:val="00010EBA"/>
    <w:rsid w:val="00011F99"/>
    <w:rsid w:val="0001386E"/>
    <w:rsid w:val="00014F79"/>
    <w:rsid w:val="000158C5"/>
    <w:rsid w:val="00015B98"/>
    <w:rsid w:val="00016C22"/>
    <w:rsid w:val="00016CC9"/>
    <w:rsid w:val="00020C2D"/>
    <w:rsid w:val="00020D2A"/>
    <w:rsid w:val="00022C03"/>
    <w:rsid w:val="00022D2C"/>
    <w:rsid w:val="00022D95"/>
    <w:rsid w:val="000245D7"/>
    <w:rsid w:val="00030828"/>
    <w:rsid w:val="00030F92"/>
    <w:rsid w:val="00031F40"/>
    <w:rsid w:val="0003506E"/>
    <w:rsid w:val="00035499"/>
    <w:rsid w:val="00036338"/>
    <w:rsid w:val="00036834"/>
    <w:rsid w:val="0004082A"/>
    <w:rsid w:val="00041F63"/>
    <w:rsid w:val="000445C5"/>
    <w:rsid w:val="00045946"/>
    <w:rsid w:val="00046115"/>
    <w:rsid w:val="00047E75"/>
    <w:rsid w:val="00050D80"/>
    <w:rsid w:val="00051E94"/>
    <w:rsid w:val="00052BFC"/>
    <w:rsid w:val="00053B48"/>
    <w:rsid w:val="00055384"/>
    <w:rsid w:val="000605FB"/>
    <w:rsid w:val="00060758"/>
    <w:rsid w:val="00064423"/>
    <w:rsid w:val="00064546"/>
    <w:rsid w:val="00064DA0"/>
    <w:rsid w:val="00065BBC"/>
    <w:rsid w:val="00065EBA"/>
    <w:rsid w:val="00066FC5"/>
    <w:rsid w:val="000703A6"/>
    <w:rsid w:val="00070468"/>
    <w:rsid w:val="00073DA0"/>
    <w:rsid w:val="00074D91"/>
    <w:rsid w:val="000769DB"/>
    <w:rsid w:val="000805FB"/>
    <w:rsid w:val="00080D89"/>
    <w:rsid w:val="00080EEB"/>
    <w:rsid w:val="00084000"/>
    <w:rsid w:val="00086647"/>
    <w:rsid w:val="000866BB"/>
    <w:rsid w:val="0009126D"/>
    <w:rsid w:val="0009229A"/>
    <w:rsid w:val="000949FF"/>
    <w:rsid w:val="00095B42"/>
    <w:rsid w:val="0009642B"/>
    <w:rsid w:val="00096C89"/>
    <w:rsid w:val="00097EB9"/>
    <w:rsid w:val="000A1CF9"/>
    <w:rsid w:val="000A2F1F"/>
    <w:rsid w:val="000A392A"/>
    <w:rsid w:val="000A58C8"/>
    <w:rsid w:val="000A649E"/>
    <w:rsid w:val="000B04AD"/>
    <w:rsid w:val="000B0C55"/>
    <w:rsid w:val="000B19EA"/>
    <w:rsid w:val="000B373B"/>
    <w:rsid w:val="000B5344"/>
    <w:rsid w:val="000B75E3"/>
    <w:rsid w:val="000C03C5"/>
    <w:rsid w:val="000C1088"/>
    <w:rsid w:val="000C1BC3"/>
    <w:rsid w:val="000C2958"/>
    <w:rsid w:val="000C2EBE"/>
    <w:rsid w:val="000C659A"/>
    <w:rsid w:val="000C7149"/>
    <w:rsid w:val="000C7614"/>
    <w:rsid w:val="000C794E"/>
    <w:rsid w:val="000C7E8E"/>
    <w:rsid w:val="000D1222"/>
    <w:rsid w:val="000D26A6"/>
    <w:rsid w:val="000D26AB"/>
    <w:rsid w:val="000D342F"/>
    <w:rsid w:val="000D494E"/>
    <w:rsid w:val="000E2AA8"/>
    <w:rsid w:val="000E45AA"/>
    <w:rsid w:val="000E4CDF"/>
    <w:rsid w:val="000E7A7B"/>
    <w:rsid w:val="000E7EB1"/>
    <w:rsid w:val="000E7FB5"/>
    <w:rsid w:val="000F0308"/>
    <w:rsid w:val="000F19C5"/>
    <w:rsid w:val="000F2D7D"/>
    <w:rsid w:val="00100047"/>
    <w:rsid w:val="00101759"/>
    <w:rsid w:val="00102150"/>
    <w:rsid w:val="001024F3"/>
    <w:rsid w:val="00104078"/>
    <w:rsid w:val="001047E5"/>
    <w:rsid w:val="00104DA6"/>
    <w:rsid w:val="00104F45"/>
    <w:rsid w:val="00104F65"/>
    <w:rsid w:val="0010587C"/>
    <w:rsid w:val="0010678F"/>
    <w:rsid w:val="0010699A"/>
    <w:rsid w:val="001072F1"/>
    <w:rsid w:val="00107312"/>
    <w:rsid w:val="00107D56"/>
    <w:rsid w:val="0011111E"/>
    <w:rsid w:val="001116DA"/>
    <w:rsid w:val="0011324B"/>
    <w:rsid w:val="00113363"/>
    <w:rsid w:val="00114FDC"/>
    <w:rsid w:val="001158A4"/>
    <w:rsid w:val="00116A5C"/>
    <w:rsid w:val="00116BAB"/>
    <w:rsid w:val="00117C84"/>
    <w:rsid w:val="00123123"/>
    <w:rsid w:val="00123DB5"/>
    <w:rsid w:val="00125560"/>
    <w:rsid w:val="00125F3E"/>
    <w:rsid w:val="00127E4D"/>
    <w:rsid w:val="001314A2"/>
    <w:rsid w:val="00131700"/>
    <w:rsid w:val="00132BBA"/>
    <w:rsid w:val="00134CB9"/>
    <w:rsid w:val="00134DF5"/>
    <w:rsid w:val="001361DC"/>
    <w:rsid w:val="00136DBE"/>
    <w:rsid w:val="001409AC"/>
    <w:rsid w:val="00142889"/>
    <w:rsid w:val="00142FAE"/>
    <w:rsid w:val="00147966"/>
    <w:rsid w:val="00151B20"/>
    <w:rsid w:val="001534A9"/>
    <w:rsid w:val="0015489E"/>
    <w:rsid w:val="001553F9"/>
    <w:rsid w:val="00155C08"/>
    <w:rsid w:val="0015713E"/>
    <w:rsid w:val="00157838"/>
    <w:rsid w:val="00160A42"/>
    <w:rsid w:val="001613A3"/>
    <w:rsid w:val="00161678"/>
    <w:rsid w:val="001632DC"/>
    <w:rsid w:val="001635A3"/>
    <w:rsid w:val="00163607"/>
    <w:rsid w:val="001640EE"/>
    <w:rsid w:val="00165009"/>
    <w:rsid w:val="00166B3D"/>
    <w:rsid w:val="00170FAA"/>
    <w:rsid w:val="00171D4A"/>
    <w:rsid w:val="00174FE3"/>
    <w:rsid w:val="00176326"/>
    <w:rsid w:val="00180FA5"/>
    <w:rsid w:val="00182A86"/>
    <w:rsid w:val="001831F3"/>
    <w:rsid w:val="00184D4D"/>
    <w:rsid w:val="00186661"/>
    <w:rsid w:val="00190941"/>
    <w:rsid w:val="00190E21"/>
    <w:rsid w:val="0019179E"/>
    <w:rsid w:val="00191921"/>
    <w:rsid w:val="001933CB"/>
    <w:rsid w:val="00194160"/>
    <w:rsid w:val="001954A9"/>
    <w:rsid w:val="00195C04"/>
    <w:rsid w:val="001A0A37"/>
    <w:rsid w:val="001A0E89"/>
    <w:rsid w:val="001A1EDD"/>
    <w:rsid w:val="001A1F1B"/>
    <w:rsid w:val="001A4538"/>
    <w:rsid w:val="001A689D"/>
    <w:rsid w:val="001A7C15"/>
    <w:rsid w:val="001B3044"/>
    <w:rsid w:val="001B394D"/>
    <w:rsid w:val="001B5945"/>
    <w:rsid w:val="001B62E4"/>
    <w:rsid w:val="001C3AF0"/>
    <w:rsid w:val="001C44DC"/>
    <w:rsid w:val="001C654D"/>
    <w:rsid w:val="001C7028"/>
    <w:rsid w:val="001D06DD"/>
    <w:rsid w:val="001D0873"/>
    <w:rsid w:val="001D33BE"/>
    <w:rsid w:val="001D4A22"/>
    <w:rsid w:val="001E091B"/>
    <w:rsid w:val="001E0E63"/>
    <w:rsid w:val="001E5C37"/>
    <w:rsid w:val="001E67F8"/>
    <w:rsid w:val="001E6CCD"/>
    <w:rsid w:val="001F0746"/>
    <w:rsid w:val="001F3EED"/>
    <w:rsid w:val="001F4CC0"/>
    <w:rsid w:val="001F54E1"/>
    <w:rsid w:val="001F6E5F"/>
    <w:rsid w:val="001F7758"/>
    <w:rsid w:val="002023D5"/>
    <w:rsid w:val="00202BC0"/>
    <w:rsid w:val="0020571E"/>
    <w:rsid w:val="00206249"/>
    <w:rsid w:val="0020680C"/>
    <w:rsid w:val="00207B63"/>
    <w:rsid w:val="002130B0"/>
    <w:rsid w:val="00213830"/>
    <w:rsid w:val="00217BFD"/>
    <w:rsid w:val="00220CBA"/>
    <w:rsid w:val="002228D1"/>
    <w:rsid w:val="00223D8A"/>
    <w:rsid w:val="00224C8E"/>
    <w:rsid w:val="002269F1"/>
    <w:rsid w:val="002307B7"/>
    <w:rsid w:val="00231973"/>
    <w:rsid w:val="00231A92"/>
    <w:rsid w:val="002328C2"/>
    <w:rsid w:val="00232C3D"/>
    <w:rsid w:val="00232D5D"/>
    <w:rsid w:val="002337E6"/>
    <w:rsid w:val="00237C28"/>
    <w:rsid w:val="00240F2F"/>
    <w:rsid w:val="0024153A"/>
    <w:rsid w:val="00243206"/>
    <w:rsid w:val="00244B45"/>
    <w:rsid w:val="00245950"/>
    <w:rsid w:val="002466AC"/>
    <w:rsid w:val="00246804"/>
    <w:rsid w:val="002538E1"/>
    <w:rsid w:val="0025401D"/>
    <w:rsid w:val="0026165B"/>
    <w:rsid w:val="00264BBC"/>
    <w:rsid w:val="00265C4C"/>
    <w:rsid w:val="00266F38"/>
    <w:rsid w:val="00267514"/>
    <w:rsid w:val="00271E25"/>
    <w:rsid w:val="00272D0D"/>
    <w:rsid w:val="00274F7C"/>
    <w:rsid w:val="00275E33"/>
    <w:rsid w:val="00275F7B"/>
    <w:rsid w:val="00276B21"/>
    <w:rsid w:val="002779FA"/>
    <w:rsid w:val="00281A6E"/>
    <w:rsid w:val="00281E11"/>
    <w:rsid w:val="00282AF0"/>
    <w:rsid w:val="00282D71"/>
    <w:rsid w:val="00283E0F"/>
    <w:rsid w:val="00284884"/>
    <w:rsid w:val="0028798A"/>
    <w:rsid w:val="00290675"/>
    <w:rsid w:val="00291248"/>
    <w:rsid w:val="00293744"/>
    <w:rsid w:val="00293A1D"/>
    <w:rsid w:val="00295561"/>
    <w:rsid w:val="00296C0B"/>
    <w:rsid w:val="00297DDE"/>
    <w:rsid w:val="002A1244"/>
    <w:rsid w:val="002A2481"/>
    <w:rsid w:val="002A466B"/>
    <w:rsid w:val="002A4B5A"/>
    <w:rsid w:val="002A4FDD"/>
    <w:rsid w:val="002B1889"/>
    <w:rsid w:val="002B1E5C"/>
    <w:rsid w:val="002B2BE0"/>
    <w:rsid w:val="002C161B"/>
    <w:rsid w:val="002C18C9"/>
    <w:rsid w:val="002C376A"/>
    <w:rsid w:val="002C3ABB"/>
    <w:rsid w:val="002C434E"/>
    <w:rsid w:val="002C55A6"/>
    <w:rsid w:val="002C58D1"/>
    <w:rsid w:val="002C5D65"/>
    <w:rsid w:val="002C653A"/>
    <w:rsid w:val="002D23C3"/>
    <w:rsid w:val="002D28FC"/>
    <w:rsid w:val="002D3A83"/>
    <w:rsid w:val="002E14C1"/>
    <w:rsid w:val="002E2454"/>
    <w:rsid w:val="002E486A"/>
    <w:rsid w:val="002E4990"/>
    <w:rsid w:val="002E5E4B"/>
    <w:rsid w:val="002E617A"/>
    <w:rsid w:val="002E67D0"/>
    <w:rsid w:val="002E6CF2"/>
    <w:rsid w:val="002F0E38"/>
    <w:rsid w:val="002F1B55"/>
    <w:rsid w:val="002F28C0"/>
    <w:rsid w:val="002F3332"/>
    <w:rsid w:val="002F3E1E"/>
    <w:rsid w:val="00300CAD"/>
    <w:rsid w:val="00301477"/>
    <w:rsid w:val="00302872"/>
    <w:rsid w:val="00303E98"/>
    <w:rsid w:val="00306C8D"/>
    <w:rsid w:val="00307652"/>
    <w:rsid w:val="00307E27"/>
    <w:rsid w:val="00311240"/>
    <w:rsid w:val="00311614"/>
    <w:rsid w:val="0031429E"/>
    <w:rsid w:val="00314BAE"/>
    <w:rsid w:val="0031503C"/>
    <w:rsid w:val="003164B6"/>
    <w:rsid w:val="00316A51"/>
    <w:rsid w:val="00316C3D"/>
    <w:rsid w:val="00316E44"/>
    <w:rsid w:val="00320BA0"/>
    <w:rsid w:val="00323F34"/>
    <w:rsid w:val="00324E5D"/>
    <w:rsid w:val="00324FAD"/>
    <w:rsid w:val="003261C3"/>
    <w:rsid w:val="003274D7"/>
    <w:rsid w:val="00327B40"/>
    <w:rsid w:val="003319D6"/>
    <w:rsid w:val="0033299B"/>
    <w:rsid w:val="003354A3"/>
    <w:rsid w:val="00337E70"/>
    <w:rsid w:val="00340FBD"/>
    <w:rsid w:val="003418C9"/>
    <w:rsid w:val="00342123"/>
    <w:rsid w:val="00342222"/>
    <w:rsid w:val="00343A71"/>
    <w:rsid w:val="00343F6F"/>
    <w:rsid w:val="00344F7A"/>
    <w:rsid w:val="0034561E"/>
    <w:rsid w:val="00346803"/>
    <w:rsid w:val="0035098D"/>
    <w:rsid w:val="003538B3"/>
    <w:rsid w:val="00357AB7"/>
    <w:rsid w:val="0036192D"/>
    <w:rsid w:val="00364897"/>
    <w:rsid w:val="00364F55"/>
    <w:rsid w:val="00365158"/>
    <w:rsid w:val="00367BE1"/>
    <w:rsid w:val="00370290"/>
    <w:rsid w:val="00370F62"/>
    <w:rsid w:val="003717C2"/>
    <w:rsid w:val="0037244C"/>
    <w:rsid w:val="00375331"/>
    <w:rsid w:val="00375EFE"/>
    <w:rsid w:val="0037619B"/>
    <w:rsid w:val="003802CE"/>
    <w:rsid w:val="00381C3A"/>
    <w:rsid w:val="00383401"/>
    <w:rsid w:val="0038775F"/>
    <w:rsid w:val="0039102B"/>
    <w:rsid w:val="00391C8F"/>
    <w:rsid w:val="003924B5"/>
    <w:rsid w:val="003924CA"/>
    <w:rsid w:val="0039259D"/>
    <w:rsid w:val="00392988"/>
    <w:rsid w:val="00394E71"/>
    <w:rsid w:val="003957BB"/>
    <w:rsid w:val="003A188A"/>
    <w:rsid w:val="003A2A98"/>
    <w:rsid w:val="003A32A5"/>
    <w:rsid w:val="003A39F0"/>
    <w:rsid w:val="003A446C"/>
    <w:rsid w:val="003A4FCB"/>
    <w:rsid w:val="003A51BE"/>
    <w:rsid w:val="003A6956"/>
    <w:rsid w:val="003A6976"/>
    <w:rsid w:val="003A776C"/>
    <w:rsid w:val="003B06D4"/>
    <w:rsid w:val="003B0F77"/>
    <w:rsid w:val="003B12B2"/>
    <w:rsid w:val="003B21E2"/>
    <w:rsid w:val="003B44DD"/>
    <w:rsid w:val="003B4B44"/>
    <w:rsid w:val="003B4B75"/>
    <w:rsid w:val="003C022B"/>
    <w:rsid w:val="003C0D6E"/>
    <w:rsid w:val="003C4128"/>
    <w:rsid w:val="003D3815"/>
    <w:rsid w:val="003D4277"/>
    <w:rsid w:val="003D4B29"/>
    <w:rsid w:val="003D63C3"/>
    <w:rsid w:val="003D726A"/>
    <w:rsid w:val="003E0B6D"/>
    <w:rsid w:val="003E19BF"/>
    <w:rsid w:val="003E2B7A"/>
    <w:rsid w:val="003E375E"/>
    <w:rsid w:val="003E438E"/>
    <w:rsid w:val="003E444E"/>
    <w:rsid w:val="003E5D07"/>
    <w:rsid w:val="003F02CE"/>
    <w:rsid w:val="003F02F5"/>
    <w:rsid w:val="003F1DC2"/>
    <w:rsid w:val="003F39BA"/>
    <w:rsid w:val="003F3E98"/>
    <w:rsid w:val="003F4E26"/>
    <w:rsid w:val="003F5E8B"/>
    <w:rsid w:val="003F6674"/>
    <w:rsid w:val="00400F97"/>
    <w:rsid w:val="0040192C"/>
    <w:rsid w:val="0040205A"/>
    <w:rsid w:val="00404E18"/>
    <w:rsid w:val="0040766D"/>
    <w:rsid w:val="00411F5A"/>
    <w:rsid w:val="00412518"/>
    <w:rsid w:val="004131AF"/>
    <w:rsid w:val="0041589A"/>
    <w:rsid w:val="00416661"/>
    <w:rsid w:val="00416D81"/>
    <w:rsid w:val="00420C4A"/>
    <w:rsid w:val="00420C75"/>
    <w:rsid w:val="0042115D"/>
    <w:rsid w:val="00421824"/>
    <w:rsid w:val="00421976"/>
    <w:rsid w:val="00426397"/>
    <w:rsid w:val="004328DE"/>
    <w:rsid w:val="00432B39"/>
    <w:rsid w:val="00432B6B"/>
    <w:rsid w:val="0043537E"/>
    <w:rsid w:val="004359D9"/>
    <w:rsid w:val="00442086"/>
    <w:rsid w:val="004435AA"/>
    <w:rsid w:val="00445784"/>
    <w:rsid w:val="00450A89"/>
    <w:rsid w:val="00450EE3"/>
    <w:rsid w:val="004515DB"/>
    <w:rsid w:val="004523B5"/>
    <w:rsid w:val="00453B0E"/>
    <w:rsid w:val="00454C38"/>
    <w:rsid w:val="00455748"/>
    <w:rsid w:val="004567F3"/>
    <w:rsid w:val="00456BA1"/>
    <w:rsid w:val="00456F72"/>
    <w:rsid w:val="00460E88"/>
    <w:rsid w:val="0046427C"/>
    <w:rsid w:val="00465FDB"/>
    <w:rsid w:val="004662BA"/>
    <w:rsid w:val="00467157"/>
    <w:rsid w:val="00471D25"/>
    <w:rsid w:val="00472864"/>
    <w:rsid w:val="00473117"/>
    <w:rsid w:val="00476E9E"/>
    <w:rsid w:val="00476F75"/>
    <w:rsid w:val="004852D4"/>
    <w:rsid w:val="004872D5"/>
    <w:rsid w:val="004905ED"/>
    <w:rsid w:val="00490DED"/>
    <w:rsid w:val="00491342"/>
    <w:rsid w:val="00491E58"/>
    <w:rsid w:val="00492987"/>
    <w:rsid w:val="00493B99"/>
    <w:rsid w:val="00493F05"/>
    <w:rsid w:val="0049431F"/>
    <w:rsid w:val="00495A61"/>
    <w:rsid w:val="004A2996"/>
    <w:rsid w:val="004A2E42"/>
    <w:rsid w:val="004A4387"/>
    <w:rsid w:val="004B149A"/>
    <w:rsid w:val="004B27F0"/>
    <w:rsid w:val="004B5C2F"/>
    <w:rsid w:val="004B6345"/>
    <w:rsid w:val="004C00A7"/>
    <w:rsid w:val="004C0B51"/>
    <w:rsid w:val="004C1A4E"/>
    <w:rsid w:val="004C21B1"/>
    <w:rsid w:val="004C2991"/>
    <w:rsid w:val="004C42E1"/>
    <w:rsid w:val="004C442B"/>
    <w:rsid w:val="004C4F55"/>
    <w:rsid w:val="004C6542"/>
    <w:rsid w:val="004C6FA3"/>
    <w:rsid w:val="004C70C7"/>
    <w:rsid w:val="004D1EB1"/>
    <w:rsid w:val="004D403C"/>
    <w:rsid w:val="004D50E4"/>
    <w:rsid w:val="004D61A9"/>
    <w:rsid w:val="004E43C1"/>
    <w:rsid w:val="004E5A9A"/>
    <w:rsid w:val="004F0A46"/>
    <w:rsid w:val="004F12D5"/>
    <w:rsid w:val="004F17B5"/>
    <w:rsid w:val="004F2B90"/>
    <w:rsid w:val="004F2FB6"/>
    <w:rsid w:val="004F36DF"/>
    <w:rsid w:val="004F411C"/>
    <w:rsid w:val="004F5BB5"/>
    <w:rsid w:val="004F6E26"/>
    <w:rsid w:val="004F7998"/>
    <w:rsid w:val="00500109"/>
    <w:rsid w:val="00501007"/>
    <w:rsid w:val="0050125B"/>
    <w:rsid w:val="0050129E"/>
    <w:rsid w:val="00501D43"/>
    <w:rsid w:val="005073B3"/>
    <w:rsid w:val="005120A7"/>
    <w:rsid w:val="00513CB2"/>
    <w:rsid w:val="005144CF"/>
    <w:rsid w:val="00514D65"/>
    <w:rsid w:val="00514FEF"/>
    <w:rsid w:val="00515CCA"/>
    <w:rsid w:val="0051651C"/>
    <w:rsid w:val="00517830"/>
    <w:rsid w:val="005223BF"/>
    <w:rsid w:val="005227EF"/>
    <w:rsid w:val="0052304E"/>
    <w:rsid w:val="00524FEC"/>
    <w:rsid w:val="0052573A"/>
    <w:rsid w:val="005275BF"/>
    <w:rsid w:val="00531199"/>
    <w:rsid w:val="005323C6"/>
    <w:rsid w:val="0053259D"/>
    <w:rsid w:val="005326A7"/>
    <w:rsid w:val="005334E2"/>
    <w:rsid w:val="0053479F"/>
    <w:rsid w:val="00535148"/>
    <w:rsid w:val="00535EB7"/>
    <w:rsid w:val="005367D2"/>
    <w:rsid w:val="00536EDB"/>
    <w:rsid w:val="00540A1F"/>
    <w:rsid w:val="00541C9D"/>
    <w:rsid w:val="00541E71"/>
    <w:rsid w:val="005420C5"/>
    <w:rsid w:val="005423D7"/>
    <w:rsid w:val="00542ED9"/>
    <w:rsid w:val="005447C9"/>
    <w:rsid w:val="0054540D"/>
    <w:rsid w:val="00545EA3"/>
    <w:rsid w:val="00546362"/>
    <w:rsid w:val="00546455"/>
    <w:rsid w:val="00546A25"/>
    <w:rsid w:val="00546DCA"/>
    <w:rsid w:val="00550E8E"/>
    <w:rsid w:val="00552479"/>
    <w:rsid w:val="00552B8F"/>
    <w:rsid w:val="00553A20"/>
    <w:rsid w:val="005550B6"/>
    <w:rsid w:val="005558A9"/>
    <w:rsid w:val="005569BF"/>
    <w:rsid w:val="00562826"/>
    <w:rsid w:val="00564499"/>
    <w:rsid w:val="00564F73"/>
    <w:rsid w:val="00567759"/>
    <w:rsid w:val="00567992"/>
    <w:rsid w:val="00570879"/>
    <w:rsid w:val="00572A5C"/>
    <w:rsid w:val="005752A9"/>
    <w:rsid w:val="0057569E"/>
    <w:rsid w:val="005776A4"/>
    <w:rsid w:val="00577A8D"/>
    <w:rsid w:val="00577C60"/>
    <w:rsid w:val="00583319"/>
    <w:rsid w:val="00583371"/>
    <w:rsid w:val="00586929"/>
    <w:rsid w:val="00587812"/>
    <w:rsid w:val="00590D81"/>
    <w:rsid w:val="00591966"/>
    <w:rsid w:val="00593D8A"/>
    <w:rsid w:val="0059596A"/>
    <w:rsid w:val="005967F6"/>
    <w:rsid w:val="005973B3"/>
    <w:rsid w:val="005A1237"/>
    <w:rsid w:val="005A196E"/>
    <w:rsid w:val="005A2567"/>
    <w:rsid w:val="005A447B"/>
    <w:rsid w:val="005A6F50"/>
    <w:rsid w:val="005B295F"/>
    <w:rsid w:val="005B31B9"/>
    <w:rsid w:val="005B35A3"/>
    <w:rsid w:val="005B5AB8"/>
    <w:rsid w:val="005B60F3"/>
    <w:rsid w:val="005C03BE"/>
    <w:rsid w:val="005C1C13"/>
    <w:rsid w:val="005C38FC"/>
    <w:rsid w:val="005C3FF3"/>
    <w:rsid w:val="005C4AA9"/>
    <w:rsid w:val="005D0864"/>
    <w:rsid w:val="005D20E9"/>
    <w:rsid w:val="005D22A4"/>
    <w:rsid w:val="005D2E1B"/>
    <w:rsid w:val="005D30A1"/>
    <w:rsid w:val="005D7907"/>
    <w:rsid w:val="005E1F43"/>
    <w:rsid w:val="005E1F9B"/>
    <w:rsid w:val="005E32F9"/>
    <w:rsid w:val="005E3B1E"/>
    <w:rsid w:val="005E499F"/>
    <w:rsid w:val="005E4C73"/>
    <w:rsid w:val="005E55AD"/>
    <w:rsid w:val="005E5700"/>
    <w:rsid w:val="005E7BA5"/>
    <w:rsid w:val="005F258A"/>
    <w:rsid w:val="005F3BC8"/>
    <w:rsid w:val="005F5E79"/>
    <w:rsid w:val="00601273"/>
    <w:rsid w:val="00602F85"/>
    <w:rsid w:val="00603D7A"/>
    <w:rsid w:val="00607AEA"/>
    <w:rsid w:val="00610A88"/>
    <w:rsid w:val="0061177B"/>
    <w:rsid w:val="00612675"/>
    <w:rsid w:val="00612D71"/>
    <w:rsid w:val="006130AB"/>
    <w:rsid w:val="00613845"/>
    <w:rsid w:val="00613DDE"/>
    <w:rsid w:val="00614DDB"/>
    <w:rsid w:val="00620705"/>
    <w:rsid w:val="0062076F"/>
    <w:rsid w:val="006218D3"/>
    <w:rsid w:val="00623390"/>
    <w:rsid w:val="00623DBB"/>
    <w:rsid w:val="00624AB3"/>
    <w:rsid w:val="0063009A"/>
    <w:rsid w:val="00632901"/>
    <w:rsid w:val="006331E7"/>
    <w:rsid w:val="00633A34"/>
    <w:rsid w:val="0063479E"/>
    <w:rsid w:val="00634914"/>
    <w:rsid w:val="00634DD3"/>
    <w:rsid w:val="00636372"/>
    <w:rsid w:val="006400F1"/>
    <w:rsid w:val="00640DD2"/>
    <w:rsid w:val="00641DCC"/>
    <w:rsid w:val="00641DD9"/>
    <w:rsid w:val="00642F36"/>
    <w:rsid w:val="006442E3"/>
    <w:rsid w:val="006464F7"/>
    <w:rsid w:val="00647E40"/>
    <w:rsid w:val="00650A57"/>
    <w:rsid w:val="00653F60"/>
    <w:rsid w:val="00654613"/>
    <w:rsid w:val="006546A5"/>
    <w:rsid w:val="00654F19"/>
    <w:rsid w:val="006577CF"/>
    <w:rsid w:val="00661F24"/>
    <w:rsid w:val="0066252F"/>
    <w:rsid w:val="00663324"/>
    <w:rsid w:val="00664761"/>
    <w:rsid w:val="00665F3D"/>
    <w:rsid w:val="006662B5"/>
    <w:rsid w:val="006676EF"/>
    <w:rsid w:val="00667FAE"/>
    <w:rsid w:val="0067110D"/>
    <w:rsid w:val="00671C34"/>
    <w:rsid w:val="006724C3"/>
    <w:rsid w:val="00672945"/>
    <w:rsid w:val="0067544F"/>
    <w:rsid w:val="00677754"/>
    <w:rsid w:val="00677D6E"/>
    <w:rsid w:val="00680721"/>
    <w:rsid w:val="0068103C"/>
    <w:rsid w:val="0068250E"/>
    <w:rsid w:val="006841F0"/>
    <w:rsid w:val="00684D1A"/>
    <w:rsid w:val="00686D56"/>
    <w:rsid w:val="006878B9"/>
    <w:rsid w:val="00693B3C"/>
    <w:rsid w:val="006948ED"/>
    <w:rsid w:val="006949B5"/>
    <w:rsid w:val="00696B7B"/>
    <w:rsid w:val="00697C2E"/>
    <w:rsid w:val="006A0489"/>
    <w:rsid w:val="006A21DE"/>
    <w:rsid w:val="006A30C0"/>
    <w:rsid w:val="006A66A7"/>
    <w:rsid w:val="006A6C0F"/>
    <w:rsid w:val="006A75BF"/>
    <w:rsid w:val="006B2CC2"/>
    <w:rsid w:val="006B3589"/>
    <w:rsid w:val="006B42D0"/>
    <w:rsid w:val="006B457C"/>
    <w:rsid w:val="006B4F9C"/>
    <w:rsid w:val="006B636A"/>
    <w:rsid w:val="006B7B79"/>
    <w:rsid w:val="006C1C06"/>
    <w:rsid w:val="006C48BC"/>
    <w:rsid w:val="006C4CDC"/>
    <w:rsid w:val="006C5FDB"/>
    <w:rsid w:val="006C69C3"/>
    <w:rsid w:val="006D13E0"/>
    <w:rsid w:val="006D161B"/>
    <w:rsid w:val="006D5513"/>
    <w:rsid w:val="006D66F1"/>
    <w:rsid w:val="006E0DA9"/>
    <w:rsid w:val="006E47E1"/>
    <w:rsid w:val="006E541E"/>
    <w:rsid w:val="006E55B0"/>
    <w:rsid w:val="006E751B"/>
    <w:rsid w:val="006F0BF3"/>
    <w:rsid w:val="006F117D"/>
    <w:rsid w:val="006F1E79"/>
    <w:rsid w:val="006F228D"/>
    <w:rsid w:val="006F41DA"/>
    <w:rsid w:val="006F44E1"/>
    <w:rsid w:val="006F611B"/>
    <w:rsid w:val="007010A6"/>
    <w:rsid w:val="00703C99"/>
    <w:rsid w:val="00706B59"/>
    <w:rsid w:val="00711D6B"/>
    <w:rsid w:val="00715846"/>
    <w:rsid w:val="007166C6"/>
    <w:rsid w:val="00716C51"/>
    <w:rsid w:val="00720D57"/>
    <w:rsid w:val="00723A13"/>
    <w:rsid w:val="00725723"/>
    <w:rsid w:val="00725BD9"/>
    <w:rsid w:val="00726E09"/>
    <w:rsid w:val="00727CD4"/>
    <w:rsid w:val="00727E1F"/>
    <w:rsid w:val="0073158C"/>
    <w:rsid w:val="00731F19"/>
    <w:rsid w:val="00732854"/>
    <w:rsid w:val="00732B7C"/>
    <w:rsid w:val="00735659"/>
    <w:rsid w:val="00741603"/>
    <w:rsid w:val="00741C3C"/>
    <w:rsid w:val="0074287A"/>
    <w:rsid w:val="00743CC5"/>
    <w:rsid w:val="00745E66"/>
    <w:rsid w:val="00750B3D"/>
    <w:rsid w:val="00756213"/>
    <w:rsid w:val="00756805"/>
    <w:rsid w:val="007617E0"/>
    <w:rsid w:val="00761A98"/>
    <w:rsid w:val="00762535"/>
    <w:rsid w:val="007647CB"/>
    <w:rsid w:val="007669B1"/>
    <w:rsid w:val="007669F3"/>
    <w:rsid w:val="007705C6"/>
    <w:rsid w:val="00770F3C"/>
    <w:rsid w:val="007746B9"/>
    <w:rsid w:val="00774DAE"/>
    <w:rsid w:val="007752D7"/>
    <w:rsid w:val="00781177"/>
    <w:rsid w:val="00782415"/>
    <w:rsid w:val="00784784"/>
    <w:rsid w:val="00784FF5"/>
    <w:rsid w:val="007863EA"/>
    <w:rsid w:val="0078746A"/>
    <w:rsid w:val="00790C16"/>
    <w:rsid w:val="00790F26"/>
    <w:rsid w:val="00794392"/>
    <w:rsid w:val="00796E7E"/>
    <w:rsid w:val="0079738C"/>
    <w:rsid w:val="007973B4"/>
    <w:rsid w:val="007975F3"/>
    <w:rsid w:val="007A02AC"/>
    <w:rsid w:val="007A2BEE"/>
    <w:rsid w:val="007A35CF"/>
    <w:rsid w:val="007A3AB2"/>
    <w:rsid w:val="007A3BD2"/>
    <w:rsid w:val="007A48DD"/>
    <w:rsid w:val="007A4973"/>
    <w:rsid w:val="007A56F9"/>
    <w:rsid w:val="007A7279"/>
    <w:rsid w:val="007A7CF4"/>
    <w:rsid w:val="007B0589"/>
    <w:rsid w:val="007B7B35"/>
    <w:rsid w:val="007B7C91"/>
    <w:rsid w:val="007C14C0"/>
    <w:rsid w:val="007C2F9A"/>
    <w:rsid w:val="007C4545"/>
    <w:rsid w:val="007C4811"/>
    <w:rsid w:val="007C5145"/>
    <w:rsid w:val="007C544E"/>
    <w:rsid w:val="007D01BA"/>
    <w:rsid w:val="007D042B"/>
    <w:rsid w:val="007D09F4"/>
    <w:rsid w:val="007D0C7E"/>
    <w:rsid w:val="007D24DC"/>
    <w:rsid w:val="007D57F0"/>
    <w:rsid w:val="007D6A19"/>
    <w:rsid w:val="007D7C98"/>
    <w:rsid w:val="007D7CD8"/>
    <w:rsid w:val="007E01AC"/>
    <w:rsid w:val="007E0F92"/>
    <w:rsid w:val="007E2B31"/>
    <w:rsid w:val="007E4E4E"/>
    <w:rsid w:val="007E6FFA"/>
    <w:rsid w:val="007E7711"/>
    <w:rsid w:val="007F0100"/>
    <w:rsid w:val="007F3A9A"/>
    <w:rsid w:val="007F6178"/>
    <w:rsid w:val="007F7D01"/>
    <w:rsid w:val="008022DF"/>
    <w:rsid w:val="00806676"/>
    <w:rsid w:val="00807029"/>
    <w:rsid w:val="00807B15"/>
    <w:rsid w:val="00811243"/>
    <w:rsid w:val="008155C7"/>
    <w:rsid w:val="00815B96"/>
    <w:rsid w:val="00817B52"/>
    <w:rsid w:val="00820428"/>
    <w:rsid w:val="008208AF"/>
    <w:rsid w:val="00821EAC"/>
    <w:rsid w:val="00822E75"/>
    <w:rsid w:val="00824FE0"/>
    <w:rsid w:val="008279E4"/>
    <w:rsid w:val="008326F7"/>
    <w:rsid w:val="00835197"/>
    <w:rsid w:val="00836E3B"/>
    <w:rsid w:val="0084261C"/>
    <w:rsid w:val="0084399C"/>
    <w:rsid w:val="00843D62"/>
    <w:rsid w:val="00844354"/>
    <w:rsid w:val="00845A32"/>
    <w:rsid w:val="008501AD"/>
    <w:rsid w:val="00852FC8"/>
    <w:rsid w:val="00853799"/>
    <w:rsid w:val="00853BCC"/>
    <w:rsid w:val="00853E7F"/>
    <w:rsid w:val="00856CE0"/>
    <w:rsid w:val="00856F7E"/>
    <w:rsid w:val="00857AB6"/>
    <w:rsid w:val="0086008F"/>
    <w:rsid w:val="00860C3D"/>
    <w:rsid w:val="008618CE"/>
    <w:rsid w:val="00863459"/>
    <w:rsid w:val="00866E69"/>
    <w:rsid w:val="00867387"/>
    <w:rsid w:val="00874DE9"/>
    <w:rsid w:val="00881141"/>
    <w:rsid w:val="008817B0"/>
    <w:rsid w:val="00882208"/>
    <w:rsid w:val="008838AC"/>
    <w:rsid w:val="00884112"/>
    <w:rsid w:val="008853AB"/>
    <w:rsid w:val="00886DCD"/>
    <w:rsid w:val="00897DB1"/>
    <w:rsid w:val="008A1AEB"/>
    <w:rsid w:val="008A3923"/>
    <w:rsid w:val="008A6498"/>
    <w:rsid w:val="008A7866"/>
    <w:rsid w:val="008A7A8E"/>
    <w:rsid w:val="008B1BFA"/>
    <w:rsid w:val="008B1E50"/>
    <w:rsid w:val="008B2CB0"/>
    <w:rsid w:val="008B31BF"/>
    <w:rsid w:val="008B65A0"/>
    <w:rsid w:val="008B7EBA"/>
    <w:rsid w:val="008B7F59"/>
    <w:rsid w:val="008C14CE"/>
    <w:rsid w:val="008C37D7"/>
    <w:rsid w:val="008C4705"/>
    <w:rsid w:val="008C4F12"/>
    <w:rsid w:val="008D354D"/>
    <w:rsid w:val="008D364A"/>
    <w:rsid w:val="008D4997"/>
    <w:rsid w:val="008D4E97"/>
    <w:rsid w:val="008D5C26"/>
    <w:rsid w:val="008E3BAF"/>
    <w:rsid w:val="008E46B1"/>
    <w:rsid w:val="008E6999"/>
    <w:rsid w:val="008E70CB"/>
    <w:rsid w:val="008F286A"/>
    <w:rsid w:val="008F3184"/>
    <w:rsid w:val="008F3D5D"/>
    <w:rsid w:val="008F5C68"/>
    <w:rsid w:val="008F7274"/>
    <w:rsid w:val="00902220"/>
    <w:rsid w:val="009038AD"/>
    <w:rsid w:val="00904EE1"/>
    <w:rsid w:val="00905844"/>
    <w:rsid w:val="0090652D"/>
    <w:rsid w:val="00906B12"/>
    <w:rsid w:val="009074A6"/>
    <w:rsid w:val="00907C73"/>
    <w:rsid w:val="00910DD0"/>
    <w:rsid w:val="009110D6"/>
    <w:rsid w:val="0091200C"/>
    <w:rsid w:val="0091296C"/>
    <w:rsid w:val="009133BA"/>
    <w:rsid w:val="00913D83"/>
    <w:rsid w:val="00913F42"/>
    <w:rsid w:val="009140D0"/>
    <w:rsid w:val="00914FAF"/>
    <w:rsid w:val="009163A9"/>
    <w:rsid w:val="0091781F"/>
    <w:rsid w:val="0091787B"/>
    <w:rsid w:val="00921445"/>
    <w:rsid w:val="009214AC"/>
    <w:rsid w:val="00921772"/>
    <w:rsid w:val="00922072"/>
    <w:rsid w:val="009234C0"/>
    <w:rsid w:val="00923566"/>
    <w:rsid w:val="0093418D"/>
    <w:rsid w:val="00935004"/>
    <w:rsid w:val="00935F03"/>
    <w:rsid w:val="00940A3A"/>
    <w:rsid w:val="009416BF"/>
    <w:rsid w:val="009433EC"/>
    <w:rsid w:val="009450B1"/>
    <w:rsid w:val="00945720"/>
    <w:rsid w:val="009461F0"/>
    <w:rsid w:val="00947114"/>
    <w:rsid w:val="00951564"/>
    <w:rsid w:val="00952DFE"/>
    <w:rsid w:val="00953687"/>
    <w:rsid w:val="009536BE"/>
    <w:rsid w:val="00954324"/>
    <w:rsid w:val="009550F7"/>
    <w:rsid w:val="00956380"/>
    <w:rsid w:val="00962200"/>
    <w:rsid w:val="009630E8"/>
    <w:rsid w:val="00964406"/>
    <w:rsid w:val="009652FA"/>
    <w:rsid w:val="00965AB0"/>
    <w:rsid w:val="009665F0"/>
    <w:rsid w:val="00972404"/>
    <w:rsid w:val="00973794"/>
    <w:rsid w:val="0097496C"/>
    <w:rsid w:val="009754FD"/>
    <w:rsid w:val="009778B5"/>
    <w:rsid w:val="0098024A"/>
    <w:rsid w:val="0098505B"/>
    <w:rsid w:val="00985BC6"/>
    <w:rsid w:val="009866CF"/>
    <w:rsid w:val="009873F5"/>
    <w:rsid w:val="00987D45"/>
    <w:rsid w:val="00993D54"/>
    <w:rsid w:val="009956D7"/>
    <w:rsid w:val="009A08F8"/>
    <w:rsid w:val="009A0A0A"/>
    <w:rsid w:val="009A1814"/>
    <w:rsid w:val="009A3516"/>
    <w:rsid w:val="009A4122"/>
    <w:rsid w:val="009A470B"/>
    <w:rsid w:val="009A4BA0"/>
    <w:rsid w:val="009A4E95"/>
    <w:rsid w:val="009A4F6A"/>
    <w:rsid w:val="009A522B"/>
    <w:rsid w:val="009A5374"/>
    <w:rsid w:val="009A5C42"/>
    <w:rsid w:val="009A700F"/>
    <w:rsid w:val="009B0EF6"/>
    <w:rsid w:val="009B378E"/>
    <w:rsid w:val="009B61CA"/>
    <w:rsid w:val="009C01BD"/>
    <w:rsid w:val="009C1A48"/>
    <w:rsid w:val="009C3290"/>
    <w:rsid w:val="009C3975"/>
    <w:rsid w:val="009C5488"/>
    <w:rsid w:val="009C6A00"/>
    <w:rsid w:val="009D1B89"/>
    <w:rsid w:val="009D240A"/>
    <w:rsid w:val="009D2E0F"/>
    <w:rsid w:val="009D37FF"/>
    <w:rsid w:val="009D5AAD"/>
    <w:rsid w:val="009D61A9"/>
    <w:rsid w:val="009D7162"/>
    <w:rsid w:val="009D7702"/>
    <w:rsid w:val="009E0729"/>
    <w:rsid w:val="009E0F26"/>
    <w:rsid w:val="009E2904"/>
    <w:rsid w:val="009E4DB3"/>
    <w:rsid w:val="009E5629"/>
    <w:rsid w:val="009F1C79"/>
    <w:rsid w:val="009F3628"/>
    <w:rsid w:val="009F5C96"/>
    <w:rsid w:val="009F7AF9"/>
    <w:rsid w:val="00A00615"/>
    <w:rsid w:val="00A049D4"/>
    <w:rsid w:val="00A058CF"/>
    <w:rsid w:val="00A07E50"/>
    <w:rsid w:val="00A13859"/>
    <w:rsid w:val="00A1428E"/>
    <w:rsid w:val="00A14393"/>
    <w:rsid w:val="00A160B3"/>
    <w:rsid w:val="00A17289"/>
    <w:rsid w:val="00A22CE3"/>
    <w:rsid w:val="00A23609"/>
    <w:rsid w:val="00A253F9"/>
    <w:rsid w:val="00A26E65"/>
    <w:rsid w:val="00A30901"/>
    <w:rsid w:val="00A3415F"/>
    <w:rsid w:val="00A4165D"/>
    <w:rsid w:val="00A4420C"/>
    <w:rsid w:val="00A45047"/>
    <w:rsid w:val="00A45B29"/>
    <w:rsid w:val="00A524F1"/>
    <w:rsid w:val="00A5653C"/>
    <w:rsid w:val="00A56AEA"/>
    <w:rsid w:val="00A61D06"/>
    <w:rsid w:val="00A620B5"/>
    <w:rsid w:val="00A64534"/>
    <w:rsid w:val="00A65DF1"/>
    <w:rsid w:val="00A66CD6"/>
    <w:rsid w:val="00A66D3E"/>
    <w:rsid w:val="00A70499"/>
    <w:rsid w:val="00A70C07"/>
    <w:rsid w:val="00A70D6A"/>
    <w:rsid w:val="00A727C2"/>
    <w:rsid w:val="00A73769"/>
    <w:rsid w:val="00A73A8E"/>
    <w:rsid w:val="00A73DF3"/>
    <w:rsid w:val="00A76644"/>
    <w:rsid w:val="00A769C8"/>
    <w:rsid w:val="00A81CBE"/>
    <w:rsid w:val="00A825B2"/>
    <w:rsid w:val="00A83797"/>
    <w:rsid w:val="00A837CA"/>
    <w:rsid w:val="00A86254"/>
    <w:rsid w:val="00A93807"/>
    <w:rsid w:val="00A94D0A"/>
    <w:rsid w:val="00A96B8F"/>
    <w:rsid w:val="00AA4006"/>
    <w:rsid w:val="00AA56B3"/>
    <w:rsid w:val="00AA78C2"/>
    <w:rsid w:val="00AB249D"/>
    <w:rsid w:val="00AB252F"/>
    <w:rsid w:val="00AB2CA7"/>
    <w:rsid w:val="00AB5005"/>
    <w:rsid w:val="00AB6DAF"/>
    <w:rsid w:val="00AC01C0"/>
    <w:rsid w:val="00AC1A0E"/>
    <w:rsid w:val="00AC6ABB"/>
    <w:rsid w:val="00AD00A1"/>
    <w:rsid w:val="00AD0B03"/>
    <w:rsid w:val="00AD1B83"/>
    <w:rsid w:val="00AD1EEB"/>
    <w:rsid w:val="00AD27E5"/>
    <w:rsid w:val="00AD2F42"/>
    <w:rsid w:val="00AD5182"/>
    <w:rsid w:val="00AD5252"/>
    <w:rsid w:val="00AD5275"/>
    <w:rsid w:val="00AE5171"/>
    <w:rsid w:val="00AF1983"/>
    <w:rsid w:val="00AF3944"/>
    <w:rsid w:val="00AF6B29"/>
    <w:rsid w:val="00AF6CCF"/>
    <w:rsid w:val="00B03253"/>
    <w:rsid w:val="00B051A2"/>
    <w:rsid w:val="00B053C1"/>
    <w:rsid w:val="00B0557F"/>
    <w:rsid w:val="00B1221D"/>
    <w:rsid w:val="00B12486"/>
    <w:rsid w:val="00B12A63"/>
    <w:rsid w:val="00B17AAE"/>
    <w:rsid w:val="00B20363"/>
    <w:rsid w:val="00B22556"/>
    <w:rsid w:val="00B25094"/>
    <w:rsid w:val="00B26DA4"/>
    <w:rsid w:val="00B27B70"/>
    <w:rsid w:val="00B31872"/>
    <w:rsid w:val="00B33417"/>
    <w:rsid w:val="00B34672"/>
    <w:rsid w:val="00B3471D"/>
    <w:rsid w:val="00B35689"/>
    <w:rsid w:val="00B365BF"/>
    <w:rsid w:val="00B37C88"/>
    <w:rsid w:val="00B42AEA"/>
    <w:rsid w:val="00B43733"/>
    <w:rsid w:val="00B46202"/>
    <w:rsid w:val="00B47DC0"/>
    <w:rsid w:val="00B5071C"/>
    <w:rsid w:val="00B512FF"/>
    <w:rsid w:val="00B53031"/>
    <w:rsid w:val="00B548A4"/>
    <w:rsid w:val="00B55AF6"/>
    <w:rsid w:val="00B5747F"/>
    <w:rsid w:val="00B611CA"/>
    <w:rsid w:val="00B62C50"/>
    <w:rsid w:val="00B63E08"/>
    <w:rsid w:val="00B6440C"/>
    <w:rsid w:val="00B655A9"/>
    <w:rsid w:val="00B65CED"/>
    <w:rsid w:val="00B66382"/>
    <w:rsid w:val="00B672DD"/>
    <w:rsid w:val="00B67809"/>
    <w:rsid w:val="00B67A5B"/>
    <w:rsid w:val="00B70ABA"/>
    <w:rsid w:val="00B70CB5"/>
    <w:rsid w:val="00B71465"/>
    <w:rsid w:val="00B72172"/>
    <w:rsid w:val="00B7239D"/>
    <w:rsid w:val="00B74DB5"/>
    <w:rsid w:val="00B76BA1"/>
    <w:rsid w:val="00B804DA"/>
    <w:rsid w:val="00B81EDE"/>
    <w:rsid w:val="00B82DFB"/>
    <w:rsid w:val="00B8324B"/>
    <w:rsid w:val="00B834EC"/>
    <w:rsid w:val="00B84396"/>
    <w:rsid w:val="00B85177"/>
    <w:rsid w:val="00B85C50"/>
    <w:rsid w:val="00B8703C"/>
    <w:rsid w:val="00B873BB"/>
    <w:rsid w:val="00B91B56"/>
    <w:rsid w:val="00B922AA"/>
    <w:rsid w:val="00B934D6"/>
    <w:rsid w:val="00B94FCE"/>
    <w:rsid w:val="00B95CB7"/>
    <w:rsid w:val="00B95EFA"/>
    <w:rsid w:val="00BA1FA9"/>
    <w:rsid w:val="00BA2D21"/>
    <w:rsid w:val="00BA32FC"/>
    <w:rsid w:val="00BA3CDB"/>
    <w:rsid w:val="00BA3EAF"/>
    <w:rsid w:val="00BA4E60"/>
    <w:rsid w:val="00BA56AF"/>
    <w:rsid w:val="00BB0B80"/>
    <w:rsid w:val="00BB1FB8"/>
    <w:rsid w:val="00BB20CD"/>
    <w:rsid w:val="00BB230D"/>
    <w:rsid w:val="00BB231F"/>
    <w:rsid w:val="00BB67C1"/>
    <w:rsid w:val="00BC0B1F"/>
    <w:rsid w:val="00BC3DAE"/>
    <w:rsid w:val="00BC62EC"/>
    <w:rsid w:val="00BC6EDC"/>
    <w:rsid w:val="00BD026E"/>
    <w:rsid w:val="00BD2AFD"/>
    <w:rsid w:val="00BD2BA0"/>
    <w:rsid w:val="00BD32FA"/>
    <w:rsid w:val="00BD39A4"/>
    <w:rsid w:val="00BD3EA6"/>
    <w:rsid w:val="00BD6114"/>
    <w:rsid w:val="00BE1C9E"/>
    <w:rsid w:val="00BE40A3"/>
    <w:rsid w:val="00BE5382"/>
    <w:rsid w:val="00BE74AD"/>
    <w:rsid w:val="00BE7A49"/>
    <w:rsid w:val="00BF03A5"/>
    <w:rsid w:val="00BF0B4B"/>
    <w:rsid w:val="00BF0CD6"/>
    <w:rsid w:val="00BF1D7B"/>
    <w:rsid w:val="00BF230F"/>
    <w:rsid w:val="00BF29EE"/>
    <w:rsid w:val="00BF36B1"/>
    <w:rsid w:val="00BF730F"/>
    <w:rsid w:val="00BF7D13"/>
    <w:rsid w:val="00BF7DFA"/>
    <w:rsid w:val="00C01C7A"/>
    <w:rsid w:val="00C03481"/>
    <w:rsid w:val="00C0404E"/>
    <w:rsid w:val="00C051CF"/>
    <w:rsid w:val="00C06BFA"/>
    <w:rsid w:val="00C1347F"/>
    <w:rsid w:val="00C14ECB"/>
    <w:rsid w:val="00C15F67"/>
    <w:rsid w:val="00C176ED"/>
    <w:rsid w:val="00C17810"/>
    <w:rsid w:val="00C20200"/>
    <w:rsid w:val="00C20497"/>
    <w:rsid w:val="00C20FF3"/>
    <w:rsid w:val="00C23F48"/>
    <w:rsid w:val="00C2423F"/>
    <w:rsid w:val="00C27AA6"/>
    <w:rsid w:val="00C310AD"/>
    <w:rsid w:val="00C33165"/>
    <w:rsid w:val="00C3425C"/>
    <w:rsid w:val="00C35260"/>
    <w:rsid w:val="00C3654B"/>
    <w:rsid w:val="00C36866"/>
    <w:rsid w:val="00C4048F"/>
    <w:rsid w:val="00C41890"/>
    <w:rsid w:val="00C418A3"/>
    <w:rsid w:val="00C41EBD"/>
    <w:rsid w:val="00C44CC1"/>
    <w:rsid w:val="00C46077"/>
    <w:rsid w:val="00C463A1"/>
    <w:rsid w:val="00C46509"/>
    <w:rsid w:val="00C47661"/>
    <w:rsid w:val="00C51738"/>
    <w:rsid w:val="00C542D3"/>
    <w:rsid w:val="00C54557"/>
    <w:rsid w:val="00C54E7D"/>
    <w:rsid w:val="00C56EE7"/>
    <w:rsid w:val="00C570E3"/>
    <w:rsid w:val="00C61025"/>
    <w:rsid w:val="00C61CDB"/>
    <w:rsid w:val="00C61D70"/>
    <w:rsid w:val="00C62295"/>
    <w:rsid w:val="00C64480"/>
    <w:rsid w:val="00C64F0D"/>
    <w:rsid w:val="00C65894"/>
    <w:rsid w:val="00C7208E"/>
    <w:rsid w:val="00C72669"/>
    <w:rsid w:val="00C7271D"/>
    <w:rsid w:val="00C7453A"/>
    <w:rsid w:val="00C75C16"/>
    <w:rsid w:val="00C76427"/>
    <w:rsid w:val="00C76901"/>
    <w:rsid w:val="00C77345"/>
    <w:rsid w:val="00C775BC"/>
    <w:rsid w:val="00C77D93"/>
    <w:rsid w:val="00C77E02"/>
    <w:rsid w:val="00C80A70"/>
    <w:rsid w:val="00C829C6"/>
    <w:rsid w:val="00C8339E"/>
    <w:rsid w:val="00C83A66"/>
    <w:rsid w:val="00C85C61"/>
    <w:rsid w:val="00C87499"/>
    <w:rsid w:val="00C92D6A"/>
    <w:rsid w:val="00C94291"/>
    <w:rsid w:val="00C95F4E"/>
    <w:rsid w:val="00C96E68"/>
    <w:rsid w:val="00CA0554"/>
    <w:rsid w:val="00CA272D"/>
    <w:rsid w:val="00CA2901"/>
    <w:rsid w:val="00CA31F6"/>
    <w:rsid w:val="00CA4203"/>
    <w:rsid w:val="00CA46D6"/>
    <w:rsid w:val="00CA4B0B"/>
    <w:rsid w:val="00CA4B6C"/>
    <w:rsid w:val="00CB1CB4"/>
    <w:rsid w:val="00CB3950"/>
    <w:rsid w:val="00CB5836"/>
    <w:rsid w:val="00CB5D9C"/>
    <w:rsid w:val="00CB60E4"/>
    <w:rsid w:val="00CB79B4"/>
    <w:rsid w:val="00CC09BC"/>
    <w:rsid w:val="00CC269D"/>
    <w:rsid w:val="00CC40B2"/>
    <w:rsid w:val="00CC44DC"/>
    <w:rsid w:val="00CC514C"/>
    <w:rsid w:val="00CC54F0"/>
    <w:rsid w:val="00CC71AC"/>
    <w:rsid w:val="00CC760B"/>
    <w:rsid w:val="00CD2848"/>
    <w:rsid w:val="00CD2B7F"/>
    <w:rsid w:val="00CD4613"/>
    <w:rsid w:val="00CD73E5"/>
    <w:rsid w:val="00CE0800"/>
    <w:rsid w:val="00CE1391"/>
    <w:rsid w:val="00CE1D84"/>
    <w:rsid w:val="00CE20B2"/>
    <w:rsid w:val="00CE31A9"/>
    <w:rsid w:val="00CE332D"/>
    <w:rsid w:val="00CE3A95"/>
    <w:rsid w:val="00CE3B7C"/>
    <w:rsid w:val="00CE50A1"/>
    <w:rsid w:val="00CE635D"/>
    <w:rsid w:val="00CF01A1"/>
    <w:rsid w:val="00CF17FD"/>
    <w:rsid w:val="00CF2823"/>
    <w:rsid w:val="00CF5EA9"/>
    <w:rsid w:val="00CF6568"/>
    <w:rsid w:val="00D00F84"/>
    <w:rsid w:val="00D01B96"/>
    <w:rsid w:val="00D02C7F"/>
    <w:rsid w:val="00D02FF9"/>
    <w:rsid w:val="00D0425E"/>
    <w:rsid w:val="00D06562"/>
    <w:rsid w:val="00D07313"/>
    <w:rsid w:val="00D12CC3"/>
    <w:rsid w:val="00D1408D"/>
    <w:rsid w:val="00D14663"/>
    <w:rsid w:val="00D1475F"/>
    <w:rsid w:val="00D14AC4"/>
    <w:rsid w:val="00D175B8"/>
    <w:rsid w:val="00D22B74"/>
    <w:rsid w:val="00D24977"/>
    <w:rsid w:val="00D25065"/>
    <w:rsid w:val="00D264C6"/>
    <w:rsid w:val="00D266F3"/>
    <w:rsid w:val="00D26DB1"/>
    <w:rsid w:val="00D27973"/>
    <w:rsid w:val="00D30A11"/>
    <w:rsid w:val="00D31C8E"/>
    <w:rsid w:val="00D33EE6"/>
    <w:rsid w:val="00D3468E"/>
    <w:rsid w:val="00D350FB"/>
    <w:rsid w:val="00D35280"/>
    <w:rsid w:val="00D35F48"/>
    <w:rsid w:val="00D35F50"/>
    <w:rsid w:val="00D36020"/>
    <w:rsid w:val="00D363D5"/>
    <w:rsid w:val="00D36BF2"/>
    <w:rsid w:val="00D40627"/>
    <w:rsid w:val="00D41A05"/>
    <w:rsid w:val="00D42CB4"/>
    <w:rsid w:val="00D43EF8"/>
    <w:rsid w:val="00D4438B"/>
    <w:rsid w:val="00D45594"/>
    <w:rsid w:val="00D4709B"/>
    <w:rsid w:val="00D50191"/>
    <w:rsid w:val="00D53CEC"/>
    <w:rsid w:val="00D542D3"/>
    <w:rsid w:val="00D6033B"/>
    <w:rsid w:val="00D6190A"/>
    <w:rsid w:val="00D6198B"/>
    <w:rsid w:val="00D624D2"/>
    <w:rsid w:val="00D6570A"/>
    <w:rsid w:val="00D65E37"/>
    <w:rsid w:val="00D66B20"/>
    <w:rsid w:val="00D707E6"/>
    <w:rsid w:val="00D71213"/>
    <w:rsid w:val="00D71832"/>
    <w:rsid w:val="00D719C9"/>
    <w:rsid w:val="00D722E6"/>
    <w:rsid w:val="00D723C9"/>
    <w:rsid w:val="00D72D8D"/>
    <w:rsid w:val="00D738C2"/>
    <w:rsid w:val="00D76247"/>
    <w:rsid w:val="00D77AB3"/>
    <w:rsid w:val="00D801E5"/>
    <w:rsid w:val="00D84534"/>
    <w:rsid w:val="00D8517A"/>
    <w:rsid w:val="00D85BC1"/>
    <w:rsid w:val="00D86859"/>
    <w:rsid w:val="00D86FD2"/>
    <w:rsid w:val="00D8796F"/>
    <w:rsid w:val="00D907F9"/>
    <w:rsid w:val="00D91D4D"/>
    <w:rsid w:val="00D95118"/>
    <w:rsid w:val="00D96150"/>
    <w:rsid w:val="00D96223"/>
    <w:rsid w:val="00DA0A3A"/>
    <w:rsid w:val="00DA1450"/>
    <w:rsid w:val="00DA1B08"/>
    <w:rsid w:val="00DA21CD"/>
    <w:rsid w:val="00DA301F"/>
    <w:rsid w:val="00DA36CA"/>
    <w:rsid w:val="00DA6410"/>
    <w:rsid w:val="00DA7076"/>
    <w:rsid w:val="00DA760E"/>
    <w:rsid w:val="00DB0FD7"/>
    <w:rsid w:val="00DB44A5"/>
    <w:rsid w:val="00DB487D"/>
    <w:rsid w:val="00DB55B3"/>
    <w:rsid w:val="00DB62F7"/>
    <w:rsid w:val="00DB63AF"/>
    <w:rsid w:val="00DB7531"/>
    <w:rsid w:val="00DB7C61"/>
    <w:rsid w:val="00DC42BC"/>
    <w:rsid w:val="00DC682E"/>
    <w:rsid w:val="00DC6F0A"/>
    <w:rsid w:val="00DC74F0"/>
    <w:rsid w:val="00DD1E0B"/>
    <w:rsid w:val="00DD355F"/>
    <w:rsid w:val="00DD3EE6"/>
    <w:rsid w:val="00DD46CC"/>
    <w:rsid w:val="00DD5203"/>
    <w:rsid w:val="00DD5A65"/>
    <w:rsid w:val="00DD6B41"/>
    <w:rsid w:val="00DD7B94"/>
    <w:rsid w:val="00DE0727"/>
    <w:rsid w:val="00DE0D14"/>
    <w:rsid w:val="00DE0E8A"/>
    <w:rsid w:val="00DE27C0"/>
    <w:rsid w:val="00DE2959"/>
    <w:rsid w:val="00DE298F"/>
    <w:rsid w:val="00DE4B8E"/>
    <w:rsid w:val="00DE6E96"/>
    <w:rsid w:val="00DF1B6C"/>
    <w:rsid w:val="00DF3EEA"/>
    <w:rsid w:val="00DF5291"/>
    <w:rsid w:val="00DF7637"/>
    <w:rsid w:val="00E000C6"/>
    <w:rsid w:val="00E00433"/>
    <w:rsid w:val="00E008CB"/>
    <w:rsid w:val="00E00A9E"/>
    <w:rsid w:val="00E015CD"/>
    <w:rsid w:val="00E01A97"/>
    <w:rsid w:val="00E04C97"/>
    <w:rsid w:val="00E07C96"/>
    <w:rsid w:val="00E11203"/>
    <w:rsid w:val="00E11BCE"/>
    <w:rsid w:val="00E128A3"/>
    <w:rsid w:val="00E13417"/>
    <w:rsid w:val="00E15F8E"/>
    <w:rsid w:val="00E20697"/>
    <w:rsid w:val="00E21455"/>
    <w:rsid w:val="00E278E3"/>
    <w:rsid w:val="00E27B17"/>
    <w:rsid w:val="00E32CF4"/>
    <w:rsid w:val="00E335A4"/>
    <w:rsid w:val="00E33795"/>
    <w:rsid w:val="00E33DDE"/>
    <w:rsid w:val="00E33F8B"/>
    <w:rsid w:val="00E3412A"/>
    <w:rsid w:val="00E34219"/>
    <w:rsid w:val="00E34DBC"/>
    <w:rsid w:val="00E35F07"/>
    <w:rsid w:val="00E36D01"/>
    <w:rsid w:val="00E37A8F"/>
    <w:rsid w:val="00E41723"/>
    <w:rsid w:val="00E46FAA"/>
    <w:rsid w:val="00E50693"/>
    <w:rsid w:val="00E51B0E"/>
    <w:rsid w:val="00E5294E"/>
    <w:rsid w:val="00E537D7"/>
    <w:rsid w:val="00E543CE"/>
    <w:rsid w:val="00E56D25"/>
    <w:rsid w:val="00E62DEF"/>
    <w:rsid w:val="00E64152"/>
    <w:rsid w:val="00E646AE"/>
    <w:rsid w:val="00E647AF"/>
    <w:rsid w:val="00E662E3"/>
    <w:rsid w:val="00E670E3"/>
    <w:rsid w:val="00E71B99"/>
    <w:rsid w:val="00E73E16"/>
    <w:rsid w:val="00E76838"/>
    <w:rsid w:val="00E76DAF"/>
    <w:rsid w:val="00E7704C"/>
    <w:rsid w:val="00E807DB"/>
    <w:rsid w:val="00E80924"/>
    <w:rsid w:val="00E82A82"/>
    <w:rsid w:val="00E8344A"/>
    <w:rsid w:val="00E83C58"/>
    <w:rsid w:val="00E84829"/>
    <w:rsid w:val="00E919FB"/>
    <w:rsid w:val="00E957D4"/>
    <w:rsid w:val="00E95F2B"/>
    <w:rsid w:val="00E9628F"/>
    <w:rsid w:val="00E9657D"/>
    <w:rsid w:val="00E97E65"/>
    <w:rsid w:val="00EA2C45"/>
    <w:rsid w:val="00EA32FF"/>
    <w:rsid w:val="00EA359D"/>
    <w:rsid w:val="00EA39DE"/>
    <w:rsid w:val="00EA61CE"/>
    <w:rsid w:val="00EB1E19"/>
    <w:rsid w:val="00EB298B"/>
    <w:rsid w:val="00EB30B8"/>
    <w:rsid w:val="00EB333D"/>
    <w:rsid w:val="00EB356F"/>
    <w:rsid w:val="00EB3DBD"/>
    <w:rsid w:val="00EB5544"/>
    <w:rsid w:val="00EB61E2"/>
    <w:rsid w:val="00EC095A"/>
    <w:rsid w:val="00EC1BEF"/>
    <w:rsid w:val="00EC1D55"/>
    <w:rsid w:val="00ED08DC"/>
    <w:rsid w:val="00ED0931"/>
    <w:rsid w:val="00ED0B30"/>
    <w:rsid w:val="00ED1A4A"/>
    <w:rsid w:val="00ED1CD9"/>
    <w:rsid w:val="00ED2D02"/>
    <w:rsid w:val="00ED3145"/>
    <w:rsid w:val="00ED477C"/>
    <w:rsid w:val="00ED4EBB"/>
    <w:rsid w:val="00ED5D98"/>
    <w:rsid w:val="00ED620F"/>
    <w:rsid w:val="00ED78DB"/>
    <w:rsid w:val="00EE1B6B"/>
    <w:rsid w:val="00EE2048"/>
    <w:rsid w:val="00EE299F"/>
    <w:rsid w:val="00EE3B62"/>
    <w:rsid w:val="00EE53A6"/>
    <w:rsid w:val="00EE5A5A"/>
    <w:rsid w:val="00EE68A2"/>
    <w:rsid w:val="00EE74AD"/>
    <w:rsid w:val="00EF1D58"/>
    <w:rsid w:val="00EF57B9"/>
    <w:rsid w:val="00EF64AF"/>
    <w:rsid w:val="00F01618"/>
    <w:rsid w:val="00F02FE2"/>
    <w:rsid w:val="00F041BB"/>
    <w:rsid w:val="00F04C1D"/>
    <w:rsid w:val="00F04D13"/>
    <w:rsid w:val="00F100BA"/>
    <w:rsid w:val="00F12C99"/>
    <w:rsid w:val="00F1427B"/>
    <w:rsid w:val="00F14BB9"/>
    <w:rsid w:val="00F2212B"/>
    <w:rsid w:val="00F23245"/>
    <w:rsid w:val="00F23524"/>
    <w:rsid w:val="00F26247"/>
    <w:rsid w:val="00F26E26"/>
    <w:rsid w:val="00F300AD"/>
    <w:rsid w:val="00F318F4"/>
    <w:rsid w:val="00F32445"/>
    <w:rsid w:val="00F36BE1"/>
    <w:rsid w:val="00F37855"/>
    <w:rsid w:val="00F417AF"/>
    <w:rsid w:val="00F4236E"/>
    <w:rsid w:val="00F44156"/>
    <w:rsid w:val="00F44395"/>
    <w:rsid w:val="00F444EF"/>
    <w:rsid w:val="00F45290"/>
    <w:rsid w:val="00F454C5"/>
    <w:rsid w:val="00F4589F"/>
    <w:rsid w:val="00F47C2F"/>
    <w:rsid w:val="00F47F62"/>
    <w:rsid w:val="00F50FF9"/>
    <w:rsid w:val="00F52466"/>
    <w:rsid w:val="00F5440B"/>
    <w:rsid w:val="00F54DBD"/>
    <w:rsid w:val="00F56141"/>
    <w:rsid w:val="00F56532"/>
    <w:rsid w:val="00F56B3C"/>
    <w:rsid w:val="00F62459"/>
    <w:rsid w:val="00F62AA7"/>
    <w:rsid w:val="00F66CF2"/>
    <w:rsid w:val="00F679E2"/>
    <w:rsid w:val="00F67BF8"/>
    <w:rsid w:val="00F716B0"/>
    <w:rsid w:val="00F7188B"/>
    <w:rsid w:val="00F72916"/>
    <w:rsid w:val="00F73717"/>
    <w:rsid w:val="00F740A4"/>
    <w:rsid w:val="00F74251"/>
    <w:rsid w:val="00F7501B"/>
    <w:rsid w:val="00F75C7A"/>
    <w:rsid w:val="00F76B84"/>
    <w:rsid w:val="00F81288"/>
    <w:rsid w:val="00F81C8F"/>
    <w:rsid w:val="00F83250"/>
    <w:rsid w:val="00F85A90"/>
    <w:rsid w:val="00F9140B"/>
    <w:rsid w:val="00F939D5"/>
    <w:rsid w:val="00F9409F"/>
    <w:rsid w:val="00F95639"/>
    <w:rsid w:val="00F95E32"/>
    <w:rsid w:val="00F96AE0"/>
    <w:rsid w:val="00FA0054"/>
    <w:rsid w:val="00FA0444"/>
    <w:rsid w:val="00FA1684"/>
    <w:rsid w:val="00FA3D05"/>
    <w:rsid w:val="00FA3F3F"/>
    <w:rsid w:val="00FA472F"/>
    <w:rsid w:val="00FB0925"/>
    <w:rsid w:val="00FB1DEA"/>
    <w:rsid w:val="00FB3C72"/>
    <w:rsid w:val="00FB5BA2"/>
    <w:rsid w:val="00FB639D"/>
    <w:rsid w:val="00FB66E7"/>
    <w:rsid w:val="00FB7853"/>
    <w:rsid w:val="00FC3273"/>
    <w:rsid w:val="00FC3A80"/>
    <w:rsid w:val="00FC3F36"/>
    <w:rsid w:val="00FC51F6"/>
    <w:rsid w:val="00FC5686"/>
    <w:rsid w:val="00FC580B"/>
    <w:rsid w:val="00FC5D7E"/>
    <w:rsid w:val="00FD1AC0"/>
    <w:rsid w:val="00FD21DC"/>
    <w:rsid w:val="00FD4CA7"/>
    <w:rsid w:val="00FD56BD"/>
    <w:rsid w:val="00FD58AC"/>
    <w:rsid w:val="00FD7236"/>
    <w:rsid w:val="00FD73DB"/>
    <w:rsid w:val="00FD7D96"/>
    <w:rsid w:val="00FE1A5F"/>
    <w:rsid w:val="00FE2E1A"/>
    <w:rsid w:val="00FE4480"/>
    <w:rsid w:val="00FE4845"/>
    <w:rsid w:val="00FE5181"/>
    <w:rsid w:val="00FE7C88"/>
    <w:rsid w:val="00FF0A8B"/>
    <w:rsid w:val="00FF3419"/>
    <w:rsid w:val="00FF39DE"/>
    <w:rsid w:val="00FF401A"/>
    <w:rsid w:val="00FF4BAE"/>
    <w:rsid w:val="00FF4CD1"/>
    <w:rsid w:val="00FF69C3"/>
    <w:rsid w:val="00FF707F"/>
    <w:rsid w:val="1515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2095</Words>
  <Characters>2143</Characters>
  <Lines>16</Lines>
  <Paragraphs>4</Paragraphs>
  <TotalTime>74</TotalTime>
  <ScaleCrop>false</ScaleCrop>
  <LinksUpToDate>false</LinksUpToDate>
  <CharactersWithSpaces>2143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2026-09-08T06:32:00Z</dcterms:created>
  <dc:creator>王 林川</dc:creator>
  <cp:lastModifiedBy>李如潇</cp:lastModifiedBy>
  <dcterms:modified xsi:type="dcterms:W3CDTF">2026-09-11T07:54:43Z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eyJoZGlkIjoiMmM4NDYzNDVjY2EyMmM3ZjlkYmQxYWUzMGJmM2QyNGQiLCJ1c2VySWQiOiI2NDkzMjI4MzcifQ==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BD435300C83F410882B59BBC50D705BE_12</vt:lpwstr>
  </property>
</Properties>
</file>